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F0E96" w14:textId="77777777" w:rsidR="009303D9" w:rsidRPr="005E36E7" w:rsidRDefault="00986531" w:rsidP="00E165BC">
      <w:pPr>
        <w:pStyle w:val="papertitle"/>
        <w:spacing w:before="100" w:beforeAutospacing="1" w:after="100" w:afterAutospacing="1"/>
        <w:rPr>
          <w:color w:val="FF0000"/>
        </w:rPr>
      </w:pPr>
      <w:r>
        <w:t>Developing</w:t>
      </w:r>
      <w:r w:rsidR="00333EDC" w:rsidRPr="00333EDC">
        <w:t xml:space="preserve"> an Tracer Study Information System </w:t>
      </w:r>
      <w:r w:rsidR="00EB7AB7" w:rsidRPr="00333EDC">
        <w:t xml:space="preserve">Based </w:t>
      </w:r>
      <w:r w:rsidR="00EB7AB7">
        <w:t xml:space="preserve">on </w:t>
      </w:r>
      <w:r w:rsidR="00EB7AB7" w:rsidRPr="00333EDC">
        <w:t xml:space="preserve">SMS Gateway </w:t>
      </w:r>
      <w:r w:rsidR="00333EDC" w:rsidRPr="00333EDC">
        <w:t xml:space="preserve">to </w:t>
      </w:r>
      <w:r w:rsidR="001D1483">
        <w:t xml:space="preserve">Support Career </w:t>
      </w:r>
      <w:r w:rsidR="00333EDC" w:rsidRPr="00333EDC">
        <w:t>Develop</w:t>
      </w:r>
      <w:r w:rsidR="001D1483">
        <w:t>ment</w:t>
      </w:r>
      <w:r w:rsidR="00333EDC" w:rsidRPr="00333EDC">
        <w:t xml:space="preserve"> </w:t>
      </w:r>
      <w:r w:rsidR="001D1483">
        <w:t xml:space="preserve">Program in </w:t>
      </w:r>
      <w:r w:rsidR="001D1483" w:rsidRPr="00340764">
        <w:t>UPI Kampus Cibiru</w:t>
      </w:r>
    </w:p>
    <w:p w14:paraId="499F7259" w14:textId="77777777" w:rsidR="00D7522C" w:rsidRPr="00B20C7F" w:rsidRDefault="00D7522C" w:rsidP="003B4E04">
      <w:pPr>
        <w:pStyle w:val="Author"/>
        <w:spacing w:before="100" w:beforeAutospacing="1" w:after="100" w:afterAutospacing="1" w:line="120" w:lineRule="auto"/>
        <w:rPr>
          <w:sz w:val="16"/>
          <w:szCs w:val="16"/>
        </w:rPr>
      </w:pPr>
    </w:p>
    <w:p w14:paraId="04F2A2DE" w14:textId="77777777" w:rsidR="00D7522C" w:rsidRPr="00B20C7F" w:rsidRDefault="00D7522C" w:rsidP="00CA4392">
      <w:pPr>
        <w:pStyle w:val="Author"/>
        <w:spacing w:before="100" w:beforeAutospacing="1" w:after="100" w:afterAutospacing="1" w:line="120" w:lineRule="auto"/>
        <w:rPr>
          <w:sz w:val="16"/>
          <w:szCs w:val="16"/>
        </w:rPr>
        <w:sectPr w:rsidR="00D7522C" w:rsidRPr="00B20C7F" w:rsidSect="003B4E04">
          <w:footerReference w:type="first" r:id="rId8"/>
          <w:pgSz w:w="11906" w:h="16838" w:code="9"/>
          <w:pgMar w:top="540" w:right="893" w:bottom="1440" w:left="893" w:header="720" w:footer="720" w:gutter="0"/>
          <w:cols w:space="720"/>
          <w:titlePg/>
          <w:docGrid w:linePitch="360"/>
        </w:sectPr>
      </w:pPr>
    </w:p>
    <w:p w14:paraId="6B5ECCA7" w14:textId="7D875B6D" w:rsidR="00BD670B" w:rsidRDefault="000E0100" w:rsidP="00BD670B">
      <w:pPr>
        <w:pStyle w:val="Author"/>
        <w:spacing w:before="100" w:beforeAutospacing="1"/>
        <w:rPr>
          <w:sz w:val="18"/>
          <w:szCs w:val="18"/>
        </w:rPr>
      </w:pPr>
      <w:r w:rsidRPr="00B20C7F">
        <w:rPr>
          <w:sz w:val="18"/>
          <w:szCs w:val="18"/>
        </w:rPr>
        <w:t>Fahmi Candra Permana</w:t>
      </w:r>
      <w:r w:rsidR="001A3B3D" w:rsidRPr="00B20C7F">
        <w:rPr>
          <w:sz w:val="18"/>
          <w:szCs w:val="18"/>
        </w:rPr>
        <w:t xml:space="preserve"> </w:t>
      </w:r>
      <w:r w:rsidR="001A3B3D" w:rsidRPr="00B20C7F">
        <w:rPr>
          <w:sz w:val="18"/>
          <w:szCs w:val="18"/>
        </w:rPr>
        <w:br/>
      </w:r>
      <w:r w:rsidRPr="00B20C7F">
        <w:rPr>
          <w:sz w:val="18"/>
          <w:szCs w:val="18"/>
        </w:rPr>
        <w:t>Program Studi Pendidikan Multimedia Kampus UPI di Cibiru</w:t>
      </w:r>
      <w:r w:rsidR="00D72D06" w:rsidRPr="00B20C7F">
        <w:rPr>
          <w:sz w:val="18"/>
          <w:szCs w:val="18"/>
        </w:rPr>
        <w:br/>
      </w:r>
      <w:r w:rsidRPr="00B20C7F">
        <w:rPr>
          <w:sz w:val="18"/>
          <w:szCs w:val="18"/>
        </w:rPr>
        <w:t>Universitas Pendidikan Indonesia</w:t>
      </w:r>
      <w:r w:rsidR="001A3B3D" w:rsidRPr="00B20C7F">
        <w:rPr>
          <w:i/>
          <w:sz w:val="18"/>
          <w:szCs w:val="18"/>
        </w:rPr>
        <w:br/>
      </w:r>
      <w:r w:rsidRPr="00B20C7F">
        <w:rPr>
          <w:sz w:val="18"/>
          <w:szCs w:val="18"/>
        </w:rPr>
        <w:t>Bandung, Indonesia</w:t>
      </w:r>
      <w:r w:rsidR="001A3B3D" w:rsidRPr="00B20C7F">
        <w:rPr>
          <w:sz w:val="18"/>
          <w:szCs w:val="18"/>
        </w:rPr>
        <w:br/>
      </w:r>
      <w:r w:rsidRPr="00B20C7F">
        <w:rPr>
          <w:sz w:val="18"/>
          <w:szCs w:val="18"/>
        </w:rPr>
        <w:t>fahmi.candrap@upi.edu</w:t>
      </w:r>
    </w:p>
    <w:p w14:paraId="4A8F5DD0" w14:textId="77777777" w:rsidR="00F953C1" w:rsidRDefault="00F953C1" w:rsidP="00EE0818">
      <w:pPr>
        <w:pStyle w:val="Author"/>
        <w:spacing w:before="100" w:beforeAutospacing="1"/>
        <w:rPr>
          <w:sz w:val="18"/>
          <w:szCs w:val="18"/>
        </w:rPr>
      </w:pPr>
    </w:p>
    <w:p w14:paraId="4CCB5C7C" w14:textId="321AD5F8" w:rsidR="00EE0818" w:rsidRPr="00B20C7F" w:rsidRDefault="00EE0818" w:rsidP="00EE0818">
      <w:pPr>
        <w:pStyle w:val="Author"/>
        <w:spacing w:before="100" w:beforeAutospacing="1"/>
        <w:rPr>
          <w:sz w:val="18"/>
          <w:szCs w:val="18"/>
        </w:rPr>
      </w:pPr>
      <w:r>
        <w:rPr>
          <w:sz w:val="18"/>
          <w:szCs w:val="18"/>
        </w:rPr>
        <w:t>Asep Herry Hernawan</w:t>
      </w:r>
      <w:r w:rsidRPr="00B20C7F">
        <w:rPr>
          <w:sz w:val="18"/>
          <w:szCs w:val="18"/>
        </w:rPr>
        <w:t xml:space="preserve"> </w:t>
      </w:r>
      <w:r w:rsidRPr="00B20C7F">
        <w:rPr>
          <w:sz w:val="18"/>
          <w:szCs w:val="18"/>
        </w:rPr>
        <w:br/>
        <w:t xml:space="preserve">Program Studi </w:t>
      </w:r>
      <w:r>
        <w:rPr>
          <w:sz w:val="18"/>
          <w:szCs w:val="18"/>
        </w:rPr>
        <w:t>Teknologi Pendidikan</w:t>
      </w:r>
      <w:r w:rsidRPr="00B20C7F">
        <w:rPr>
          <w:sz w:val="18"/>
          <w:szCs w:val="18"/>
        </w:rPr>
        <w:t xml:space="preserve"> </w:t>
      </w:r>
      <w:r>
        <w:rPr>
          <w:sz w:val="18"/>
          <w:szCs w:val="18"/>
        </w:rPr>
        <w:t>Fakultas Ilmu Pendidikan</w:t>
      </w:r>
      <w:r w:rsidRPr="00B20C7F">
        <w:rPr>
          <w:sz w:val="18"/>
          <w:szCs w:val="18"/>
        </w:rPr>
        <w:br/>
        <w:t>Universitas Pendidikan Indonesia</w:t>
      </w:r>
      <w:r w:rsidRPr="00B20C7F">
        <w:rPr>
          <w:i/>
          <w:sz w:val="18"/>
          <w:szCs w:val="18"/>
        </w:rPr>
        <w:br/>
      </w:r>
      <w:r w:rsidRPr="00B20C7F">
        <w:rPr>
          <w:sz w:val="18"/>
          <w:szCs w:val="18"/>
        </w:rPr>
        <w:t>Bandung, Indonesia</w:t>
      </w:r>
      <w:r w:rsidRPr="00B20C7F">
        <w:rPr>
          <w:sz w:val="18"/>
          <w:szCs w:val="18"/>
        </w:rPr>
        <w:br/>
      </w:r>
      <w:r w:rsidRPr="00EE0818">
        <w:rPr>
          <w:sz w:val="18"/>
          <w:szCs w:val="18"/>
        </w:rPr>
        <w:t>asepherry@upi.edu</w:t>
      </w:r>
    </w:p>
    <w:p w14:paraId="2EDE10BD" w14:textId="77777777" w:rsidR="000E0100" w:rsidRPr="00B20C7F" w:rsidRDefault="00BD670B" w:rsidP="000E0100">
      <w:pPr>
        <w:pStyle w:val="Author"/>
        <w:spacing w:before="100" w:beforeAutospacing="1"/>
        <w:rPr>
          <w:sz w:val="18"/>
          <w:szCs w:val="18"/>
        </w:rPr>
      </w:pPr>
      <w:r w:rsidRPr="00B20C7F">
        <w:rPr>
          <w:sz w:val="18"/>
          <w:szCs w:val="18"/>
        </w:rPr>
        <w:br w:type="column"/>
      </w:r>
      <w:r w:rsidR="000E0100" w:rsidRPr="00B20C7F">
        <w:rPr>
          <w:sz w:val="18"/>
          <w:szCs w:val="18"/>
        </w:rPr>
        <w:t xml:space="preserve">Feri Hidayatullah Firmansyah </w:t>
      </w:r>
      <w:r w:rsidR="000E0100" w:rsidRPr="00B20C7F">
        <w:rPr>
          <w:sz w:val="18"/>
          <w:szCs w:val="18"/>
        </w:rPr>
        <w:br/>
        <w:t>Program Studi Pendidikan Multimedia Kampus UPI di Cibiru</w:t>
      </w:r>
      <w:r w:rsidR="000E0100" w:rsidRPr="00B20C7F">
        <w:rPr>
          <w:sz w:val="18"/>
          <w:szCs w:val="18"/>
        </w:rPr>
        <w:br/>
        <w:t>Universitas Pendidikan Indonesia</w:t>
      </w:r>
      <w:r w:rsidR="000E0100" w:rsidRPr="00B20C7F">
        <w:rPr>
          <w:i/>
          <w:sz w:val="18"/>
          <w:szCs w:val="18"/>
        </w:rPr>
        <w:br/>
      </w:r>
      <w:r w:rsidR="000E0100" w:rsidRPr="00B20C7F">
        <w:rPr>
          <w:sz w:val="18"/>
          <w:szCs w:val="18"/>
        </w:rPr>
        <w:t>Bandung, Indonesia</w:t>
      </w:r>
      <w:r w:rsidR="000E0100" w:rsidRPr="00B20C7F">
        <w:rPr>
          <w:sz w:val="18"/>
          <w:szCs w:val="18"/>
        </w:rPr>
        <w:br/>
        <w:t>feri.firmansyah@upi.edu</w:t>
      </w:r>
    </w:p>
    <w:p w14:paraId="1834F60F" w14:textId="28013276" w:rsidR="000E0100" w:rsidRDefault="00BD670B" w:rsidP="000E0100">
      <w:pPr>
        <w:pStyle w:val="Author"/>
        <w:spacing w:before="100" w:beforeAutospacing="1"/>
        <w:rPr>
          <w:sz w:val="18"/>
          <w:szCs w:val="18"/>
        </w:rPr>
      </w:pPr>
      <w:r w:rsidRPr="00B20C7F">
        <w:rPr>
          <w:sz w:val="18"/>
          <w:szCs w:val="18"/>
        </w:rPr>
        <w:br w:type="column"/>
      </w:r>
      <w:r w:rsidR="000E0100" w:rsidRPr="00B20C7F">
        <w:rPr>
          <w:sz w:val="18"/>
          <w:szCs w:val="18"/>
        </w:rPr>
        <w:t xml:space="preserve">Intan Permata Sari </w:t>
      </w:r>
      <w:r w:rsidR="000E0100" w:rsidRPr="00B20C7F">
        <w:rPr>
          <w:sz w:val="18"/>
          <w:szCs w:val="18"/>
        </w:rPr>
        <w:br/>
        <w:t>Program Studi Pendidikan Multimedia Kampus UPI di Cibiru</w:t>
      </w:r>
      <w:r w:rsidR="000E0100" w:rsidRPr="00B20C7F">
        <w:rPr>
          <w:sz w:val="18"/>
          <w:szCs w:val="18"/>
        </w:rPr>
        <w:br/>
        <w:t>Universitas Pendidikan Indonesia</w:t>
      </w:r>
      <w:r w:rsidR="000E0100" w:rsidRPr="00B20C7F">
        <w:rPr>
          <w:i/>
          <w:sz w:val="18"/>
          <w:szCs w:val="18"/>
        </w:rPr>
        <w:br/>
      </w:r>
      <w:r w:rsidR="000E0100" w:rsidRPr="00B20C7F">
        <w:rPr>
          <w:sz w:val="18"/>
          <w:szCs w:val="18"/>
        </w:rPr>
        <w:t>Bandung, Indonesia</w:t>
      </w:r>
      <w:r w:rsidR="000E0100" w:rsidRPr="00B20C7F">
        <w:rPr>
          <w:sz w:val="18"/>
          <w:szCs w:val="18"/>
        </w:rPr>
        <w:br/>
        <w:t>intanpermatasari@upi.edu</w:t>
      </w:r>
    </w:p>
    <w:p w14:paraId="50F99496" w14:textId="77777777" w:rsidR="00EE0818" w:rsidRPr="00B20C7F" w:rsidRDefault="00EE0818" w:rsidP="000E0100">
      <w:pPr>
        <w:pStyle w:val="Author"/>
        <w:spacing w:before="100" w:beforeAutospacing="1"/>
        <w:rPr>
          <w:sz w:val="18"/>
          <w:szCs w:val="18"/>
        </w:rPr>
      </w:pPr>
    </w:p>
    <w:p w14:paraId="42D0574B" w14:textId="77777777" w:rsidR="001A3B3D" w:rsidRPr="00B20C7F" w:rsidRDefault="001A3B3D" w:rsidP="00447BB9">
      <w:pPr>
        <w:pStyle w:val="Author"/>
        <w:spacing w:before="100" w:beforeAutospacing="1"/>
        <w:rPr>
          <w:sz w:val="18"/>
          <w:szCs w:val="18"/>
        </w:rPr>
      </w:pPr>
    </w:p>
    <w:p w14:paraId="4DB1BAC7" w14:textId="77777777" w:rsidR="009F1D79" w:rsidRPr="00B20C7F" w:rsidRDefault="009F1D79" w:rsidP="000E0100">
      <w:pPr>
        <w:jc w:val="both"/>
        <w:sectPr w:rsidR="009F1D79" w:rsidRPr="00B20C7F" w:rsidSect="003B4E04">
          <w:type w:val="continuous"/>
          <w:pgSz w:w="11906" w:h="16838" w:code="9"/>
          <w:pgMar w:top="450" w:right="893" w:bottom="1440" w:left="893" w:header="720" w:footer="720" w:gutter="0"/>
          <w:cols w:num="3" w:space="720"/>
          <w:docGrid w:linePitch="360"/>
        </w:sectPr>
      </w:pPr>
    </w:p>
    <w:p w14:paraId="365738AA" w14:textId="77777777" w:rsidR="009303D9" w:rsidRPr="00B20C7F" w:rsidRDefault="00BD670B">
      <w:pPr>
        <w:sectPr w:rsidR="009303D9" w:rsidRPr="00B20C7F" w:rsidSect="003B4E04">
          <w:type w:val="continuous"/>
          <w:pgSz w:w="11906" w:h="16838" w:code="9"/>
          <w:pgMar w:top="450" w:right="893" w:bottom="1440" w:left="893" w:header="720" w:footer="720" w:gutter="0"/>
          <w:cols w:num="3" w:space="720"/>
          <w:docGrid w:linePitch="360"/>
        </w:sectPr>
      </w:pPr>
      <w:r w:rsidRPr="00B20C7F">
        <w:br w:type="column"/>
      </w:r>
    </w:p>
    <w:p w14:paraId="4B259977" w14:textId="5B56F5A6" w:rsidR="000E0100" w:rsidRPr="00B20C7F" w:rsidRDefault="009303D9" w:rsidP="000E0100">
      <w:pPr>
        <w:pStyle w:val="Abstract"/>
      </w:pPr>
      <w:r w:rsidRPr="00B20C7F">
        <w:rPr>
          <w:i/>
          <w:iCs/>
        </w:rPr>
        <w:t>Abstract</w:t>
      </w:r>
      <w:r w:rsidR="00C66C41">
        <w:rPr>
          <w:i/>
          <w:iCs/>
        </w:rPr>
        <w:t xml:space="preserve"> </w:t>
      </w:r>
      <w:r w:rsidRPr="00B20C7F">
        <w:t>—</w:t>
      </w:r>
      <w:r w:rsidR="000E0100" w:rsidRPr="00B20C7F">
        <w:t xml:space="preserve"> </w:t>
      </w:r>
      <w:r w:rsidR="00773119" w:rsidRPr="00773119">
        <w:t xml:space="preserve">Graduates’ waiting period of an educational institution in getting a job can be an institution standard quality in organizing the educational process for its graduates. In addition, one indicator of the success of the education process is the absorption of the graduates of the institution in the working environment. One solution to that problem is that an educational institution needs a system that can provide services and special attention to its graduates obtaining work-related information in accordance with their scientific fields quickly and sustainably. In this paper, an information system based on SMS Gateway technology is designed as a media that can provide information directly to graduates quickly and sustainably in accordance with the needs of graduates. The method used in this study is the Rapid Application Development as an information system design method. This system was built </w:t>
      </w:r>
      <w:r w:rsidR="00F953C1">
        <w:t>b</w:t>
      </w:r>
      <w:r w:rsidR="00F953C1" w:rsidRPr="009D0CB6">
        <w:t>y using the HTML Programming Language, PHP, and Bootstrap as a CSS framework</w:t>
      </w:r>
      <w:r w:rsidR="00773119" w:rsidRPr="00773119">
        <w:t xml:space="preserve"> to </w:t>
      </w:r>
      <w:r w:rsidR="00F953C1">
        <w:t>send an</w:t>
      </w:r>
      <w:r w:rsidR="00773119" w:rsidRPr="00773119">
        <w:t xml:space="preserve"> information </w:t>
      </w:r>
      <w:proofErr w:type="gramStart"/>
      <w:r w:rsidR="00773119" w:rsidRPr="00773119">
        <w:t>related  job</w:t>
      </w:r>
      <w:proofErr w:type="gramEnd"/>
      <w:r w:rsidR="00773119" w:rsidRPr="00773119">
        <w:t xml:space="preserve"> vacancies in accordance with the scientific fields of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773119">
        <w:t xml:space="preserve"> </w:t>
      </w:r>
      <w:r w:rsidR="00F953C1">
        <w:t>alumni</w:t>
      </w:r>
      <w:r w:rsidR="00C66C41" w:rsidRPr="00C66C41">
        <w:t>.</w:t>
      </w:r>
    </w:p>
    <w:p w14:paraId="7C7D3D8C" w14:textId="77777777" w:rsidR="009303D9" w:rsidRPr="00B20C7F" w:rsidRDefault="004D72B5" w:rsidP="000E0100">
      <w:pPr>
        <w:pStyle w:val="Abstract"/>
      </w:pPr>
      <w:r w:rsidRPr="00B20C7F">
        <w:t>Keywords—</w:t>
      </w:r>
      <w:r w:rsidR="000E0100" w:rsidRPr="00B20C7F">
        <w:t xml:space="preserve"> SMS Gateway, </w:t>
      </w:r>
      <w:r w:rsidR="00C66C41" w:rsidRPr="00C66C41">
        <w:t>Graduates’</w:t>
      </w:r>
      <w:r w:rsidR="000E0100" w:rsidRPr="00B20C7F">
        <w:t xml:space="preserve">, </w:t>
      </w:r>
      <w:r w:rsidR="00C66C41">
        <w:t>Information Systems.</w:t>
      </w:r>
    </w:p>
    <w:p w14:paraId="6BAF2376" w14:textId="77777777" w:rsidR="009303D9" w:rsidRPr="00B20C7F" w:rsidRDefault="00773119" w:rsidP="006B6B66">
      <w:pPr>
        <w:pStyle w:val="Heading1"/>
      </w:pPr>
      <w:r>
        <w:t>introduction</w:t>
      </w:r>
    </w:p>
    <w:p w14:paraId="38F04C98" w14:textId="378C3911" w:rsidR="00A47EE0" w:rsidRPr="00B20C7F" w:rsidRDefault="00773119" w:rsidP="00E7596C">
      <w:pPr>
        <w:pStyle w:val="BodyText"/>
        <w:rPr>
          <w:lang w:val="en-US"/>
        </w:rPr>
      </w:pPr>
      <w:r w:rsidRPr="00773119">
        <w:t xml:space="preserve">Finding an effective and efficient information is one of the success factors of an individual in the era of the industrial revolution 4.0 [1]. This also applies to a university graduate in getting information related to job vacancies that are in accordance with their respective scientific fields. The level of success of a college graduate is a shared responsibility between the individual graduates themselves and the extent to which the college is paying attention to each graduate in achieving success. In addition to a good educational process carried out while becoming a student, a college also has an obligation in the career development of its students after graduating. That is because alumni are elements that cannot be separated from the institutions and they are the institutions’ representative. The role of alumni for the institutions is very important to track and record because the success of alumni in the community is also the institutions success. Their feedback benefits in helping </w:t>
      </w:r>
      <w:r w:rsidR="00267F9D">
        <w:rPr>
          <w:lang w:val="en-US"/>
        </w:rPr>
        <w:t>t</w:t>
      </w:r>
      <w:r w:rsidR="00267F9D">
        <w:t>he university</w:t>
      </w:r>
      <w:r w:rsidR="00267F9D" w:rsidRPr="00773119">
        <w:t xml:space="preserve"> </w:t>
      </w:r>
      <w:r w:rsidRPr="00773119">
        <w:t xml:space="preserve">to improve the system and management of education, especially for accreditation forms </w:t>
      </w:r>
      <w:r w:rsidRPr="00773119">
        <w:t xml:space="preserve">standard 3 [2]. Currently, the existence of alumni is one part in the assessment of accreditation of a university. By knowing the existence of alumni, universities can measure the extent of success in educating students to be ready to work. In addition, in the 2016-2020 </w:t>
      </w:r>
      <w:proofErr w:type="spellStart"/>
      <w:r w:rsidR="00267F9D">
        <w:t>Universitas</w:t>
      </w:r>
      <w:proofErr w:type="spellEnd"/>
      <w:r w:rsidR="00267F9D">
        <w:t xml:space="preserve"> Pendidikan Indonesia (UPI)</w:t>
      </w:r>
      <w:r w:rsidRPr="00773119">
        <w:t xml:space="preserve"> strategic plan it says "the waiting period for graduates under three months to reach 70%" [3]. Hence, it is very much needed by the efforts of UPI as a university institution to provide the best service for UPI alumni so that they can immediately get jobs in accordance with their scientific fields</w:t>
      </w:r>
      <w:r w:rsidR="00A47EE0" w:rsidRPr="00B20C7F">
        <w:rPr>
          <w:lang w:val="en-US"/>
        </w:rPr>
        <w:t>.</w:t>
      </w:r>
    </w:p>
    <w:p w14:paraId="75B73E41" w14:textId="1F840A28" w:rsidR="009303D9" w:rsidRDefault="00773119" w:rsidP="00E7596C">
      <w:pPr>
        <w:pStyle w:val="BodyText"/>
      </w:pPr>
      <w:r>
        <w:rPr>
          <w:lang w:val="en-US"/>
        </w:rPr>
        <w:t>One of the</w:t>
      </w:r>
      <w:r w:rsidRPr="00B50F8D">
        <w:rPr>
          <w:lang w:val="en-US"/>
        </w:rPr>
        <w:t xml:space="preserve"> solutions to tracer study problem of an alumni by building a good information system that can help college graduates in getting job vacancies information in accordance with their scientific fields. In addition to using a complete information system related to alumni tracer study, this research will combine the information system using SMS Gateway technology. SMS or Short Message Service is one of communication with text through mobile devices. SMS is one of the most widely used media today, besides being cheap, the process is very fast and straight to the destination [4]. Along with the development of SMS technology is not only used between one user and one other user, but </w:t>
      </w:r>
      <w:r>
        <w:rPr>
          <w:lang w:val="en-US"/>
        </w:rPr>
        <w:t xml:space="preserve">also </w:t>
      </w:r>
      <w:r w:rsidRPr="00B50F8D">
        <w:rPr>
          <w:lang w:val="en-US"/>
        </w:rPr>
        <w:t xml:space="preserve">now there is an SMS Gateway technology. </w:t>
      </w:r>
      <w:r>
        <w:rPr>
          <w:lang w:val="en-US"/>
        </w:rPr>
        <w:t xml:space="preserve">Besides that, </w:t>
      </w:r>
      <w:r w:rsidRPr="00B50F8D">
        <w:rPr>
          <w:lang w:val="en-US"/>
        </w:rPr>
        <w:t xml:space="preserve">an of the SMS Gateway-based application can send short messages that contain information directly to several people without limitation on the number of recipients. Initially the use of SMS Gateway technology was widely used in the business and banking sectors. For example, today almost all National and Private Banks have used the SMS Gateway to provide information to customers. So that customers get detailed information both the amount of balance and withdrawal of money. The choice of SMS Gateway technology in this study is due to the wide range of signal coverage of smartphones that have become a trend everyone has. This research is a development from previous research entitled "Implementation of SMS Gateway as Academic Information Dissemination Media at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B50F8D">
        <w:rPr>
          <w:lang w:val="en-US"/>
        </w:rPr>
        <w:t xml:space="preserve"> </w:t>
      </w:r>
      <w:r w:rsidRPr="00B50F8D">
        <w:rPr>
          <w:lang w:val="en-US"/>
        </w:rPr>
        <w:t xml:space="preserve">". Apart from that, here are some of the researches that have been done related to the implementation of the SMS Gateway: P. </w:t>
      </w:r>
      <w:proofErr w:type="spellStart"/>
      <w:r w:rsidRPr="00B50F8D">
        <w:rPr>
          <w:lang w:val="en-US"/>
        </w:rPr>
        <w:t>Jumri</w:t>
      </w:r>
      <w:proofErr w:type="spellEnd"/>
      <w:r w:rsidRPr="00B50F8D">
        <w:rPr>
          <w:lang w:val="en-US"/>
        </w:rPr>
        <w:t xml:space="preserve"> who discussed the Student Academic Guidance Consultation Monitoring System with SMS Gateway-based Realtime Notification in </w:t>
      </w:r>
      <w:r w:rsidRPr="00B50F8D">
        <w:rPr>
          <w:lang w:val="en-US"/>
        </w:rPr>
        <w:lastRenderedPageBreak/>
        <w:t xml:space="preserve">2012 [4], then T Husain, who discussed the </w:t>
      </w:r>
      <w:proofErr w:type="spellStart"/>
      <w:r w:rsidRPr="00B50F8D">
        <w:rPr>
          <w:lang w:val="en-US"/>
        </w:rPr>
        <w:t>Adzan</w:t>
      </w:r>
      <w:proofErr w:type="spellEnd"/>
      <w:r w:rsidRPr="00B50F8D">
        <w:rPr>
          <w:lang w:val="en-US"/>
        </w:rPr>
        <w:t xml:space="preserve"> time reminder application. based on SMS Gateway in 2017 [6]. </w:t>
      </w:r>
      <w:r>
        <w:rPr>
          <w:lang w:val="en-US"/>
        </w:rPr>
        <w:t>Since</w:t>
      </w:r>
      <w:r w:rsidRPr="00B50F8D">
        <w:rPr>
          <w:lang w:val="en-US"/>
        </w:rPr>
        <w:t xml:space="preserve"> the development of the SMS gateway is growing, the previous research continues to be developed the next stage is to implement the SMS </w:t>
      </w:r>
      <w:proofErr w:type="spellStart"/>
      <w:r w:rsidRPr="00B50F8D">
        <w:rPr>
          <w:lang w:val="en-US"/>
        </w:rPr>
        <w:t>Gateaway</w:t>
      </w:r>
      <w:proofErr w:type="spellEnd"/>
      <w:r w:rsidRPr="00B50F8D">
        <w:rPr>
          <w:lang w:val="en-US"/>
        </w:rPr>
        <w:t xml:space="preserve"> technology with an information system that can routinely provide messages related to vacancies to alumni of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B50F8D">
        <w:rPr>
          <w:lang w:val="en-US"/>
        </w:rPr>
        <w:t xml:space="preserve"> </w:t>
      </w:r>
      <w:r w:rsidRPr="00B50F8D">
        <w:rPr>
          <w:lang w:val="en-US"/>
        </w:rPr>
        <w:t>as the initial stage of the implementation of this information system</w:t>
      </w:r>
      <w:r w:rsidR="00A47EE0" w:rsidRPr="00B20C7F">
        <w:t>.</w:t>
      </w:r>
    </w:p>
    <w:p w14:paraId="11DC380E" w14:textId="77777777" w:rsidR="00773119" w:rsidRDefault="00773119" w:rsidP="00E7596C">
      <w:pPr>
        <w:pStyle w:val="BodyText"/>
      </w:pPr>
    </w:p>
    <w:p w14:paraId="069CE7E2" w14:textId="77777777" w:rsidR="009303D9" w:rsidRDefault="00C14999" w:rsidP="006B6B66">
      <w:pPr>
        <w:pStyle w:val="Heading1"/>
      </w:pPr>
      <w:bookmarkStart w:id="0" w:name="_GoBack"/>
      <w:bookmarkEnd w:id="0"/>
      <w:r w:rsidRPr="00B20C7F">
        <w:t>Literature review</w:t>
      </w:r>
    </w:p>
    <w:p w14:paraId="4C787AA1" w14:textId="77777777" w:rsidR="00773119" w:rsidRPr="00773119" w:rsidRDefault="00773119" w:rsidP="00773119"/>
    <w:p w14:paraId="45054ECD" w14:textId="77777777" w:rsidR="00773119" w:rsidRPr="00B20C7F" w:rsidRDefault="00773119" w:rsidP="00773119">
      <w:pPr>
        <w:pStyle w:val="BodyText"/>
        <w:ind w:firstLine="0"/>
        <w:rPr>
          <w:b/>
          <w:lang w:val="en-US"/>
        </w:rPr>
      </w:pPr>
      <w:r w:rsidRPr="00B20C7F">
        <w:rPr>
          <w:b/>
          <w:lang w:val="en-US"/>
        </w:rPr>
        <w:t>SMS Gateway</w:t>
      </w:r>
      <w:r>
        <w:rPr>
          <w:b/>
          <w:lang w:val="en-US"/>
        </w:rPr>
        <w:t xml:space="preserve"> Technology</w:t>
      </w:r>
    </w:p>
    <w:p w14:paraId="77ACDFEB" w14:textId="77777777" w:rsidR="00773119" w:rsidRPr="00B20C7F" w:rsidRDefault="00773119" w:rsidP="00773119">
      <w:pPr>
        <w:pStyle w:val="BodyText"/>
      </w:pPr>
      <w:r w:rsidRPr="00BB504E">
        <w:t>SMS Gateway is a technology for sending, receiving and even processing SMS through computers and computerized systems (software). As we know, in this day and age, almost all individuals already have cellular phones (cell phones), there are even individuals who have more than one cellular phone. SMS is one of the features on mobile phones that is definitely used by users, both for sending and receiving SMS. In terms of SMS speed, the more terminals (cell phones / modems) connected to the computer (and set to the SMS software), the faster the SMS sending process [5]. The following picture is the SMS Gateway scheme</w:t>
      </w:r>
      <w:r w:rsidR="00C14999" w:rsidRPr="00B20C7F">
        <w:t xml:space="preserve">. </w:t>
      </w:r>
    </w:p>
    <w:p w14:paraId="3E172538" w14:textId="77777777" w:rsidR="00C14999" w:rsidRPr="00B20C7F" w:rsidRDefault="00C14999" w:rsidP="00C14999">
      <w:pPr>
        <w:pStyle w:val="BodyText"/>
        <w:ind w:firstLine="0"/>
      </w:pPr>
      <w:r w:rsidRPr="00B20C7F">
        <w:rPr>
          <w:noProof/>
        </w:rPr>
        <w:drawing>
          <wp:inline distT="0" distB="0" distL="0" distR="0" wp14:anchorId="15B5800F" wp14:editId="6EFE8E0C">
            <wp:extent cx="3089910" cy="14913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910" cy="1491366"/>
                    </a:xfrm>
                    <a:prstGeom prst="rect">
                      <a:avLst/>
                    </a:prstGeom>
                  </pic:spPr>
                </pic:pic>
              </a:graphicData>
            </a:graphic>
          </wp:inline>
        </w:drawing>
      </w:r>
    </w:p>
    <w:p w14:paraId="18FBB016" w14:textId="77777777" w:rsidR="00C14999" w:rsidRPr="00B20C7F" w:rsidRDefault="009D0CB6" w:rsidP="00C14999">
      <w:pPr>
        <w:pStyle w:val="BodyText"/>
        <w:ind w:firstLine="0"/>
        <w:jc w:val="center"/>
      </w:pPr>
      <w:r w:rsidRPr="00773119">
        <w:rPr>
          <w:b/>
        </w:rPr>
        <w:t>Figure</w:t>
      </w:r>
      <w:r w:rsidR="00C14999" w:rsidRPr="00773119">
        <w:rPr>
          <w:b/>
        </w:rPr>
        <w:t xml:space="preserve"> </w:t>
      </w:r>
      <w:r w:rsidR="00C14999" w:rsidRPr="00773119">
        <w:rPr>
          <w:b/>
          <w:lang w:val="en-US"/>
        </w:rPr>
        <w:t>1</w:t>
      </w:r>
      <w:r w:rsidR="00C14999" w:rsidRPr="00B20C7F">
        <w:t xml:space="preserve">.  </w:t>
      </w:r>
      <w:r w:rsidR="00773119" w:rsidRPr="00B20C7F">
        <w:t>SMS Gateway</w:t>
      </w:r>
      <w:r w:rsidR="00773119">
        <w:rPr>
          <w:lang w:val="en-US"/>
        </w:rPr>
        <w:t xml:space="preserve"> scheme</w:t>
      </w:r>
      <w:r w:rsidR="00773119" w:rsidRPr="00B20C7F">
        <w:t xml:space="preserve"> [</w:t>
      </w:r>
      <w:r w:rsidR="00773119" w:rsidRPr="00B20C7F">
        <w:rPr>
          <w:lang w:val="en-US"/>
        </w:rPr>
        <w:t>4</w:t>
      </w:r>
      <w:r w:rsidR="00773119" w:rsidRPr="00B20C7F">
        <w:t>]</w:t>
      </w:r>
    </w:p>
    <w:p w14:paraId="0A9EEE33" w14:textId="77777777" w:rsidR="00773119" w:rsidRPr="00B20C7F" w:rsidRDefault="00773119" w:rsidP="00773119">
      <w:pPr>
        <w:pStyle w:val="BodyText"/>
        <w:rPr>
          <w:lang w:val="id-ID"/>
        </w:rPr>
      </w:pPr>
      <w:r w:rsidRPr="00DB5007">
        <w:rPr>
          <w:lang w:val="id-ID"/>
        </w:rPr>
        <w:t>The mechanism of sending SMS is divided into 3 parts, namely: (a) Intra-operator SMS: sending SMS in one operator; (b) Inter-operator SMS: sending SMS between different operators; (d) International SMS: SMS sender from one country operator to another country [6]. The working mechanism of the SMS Gateway can be seen in Figure 2.</w:t>
      </w:r>
    </w:p>
    <w:p w14:paraId="0E24C278" w14:textId="77777777" w:rsidR="00C14999" w:rsidRPr="00B20C7F" w:rsidRDefault="00C14999" w:rsidP="00C14999">
      <w:pPr>
        <w:pStyle w:val="BodyText"/>
        <w:ind w:firstLine="0"/>
        <w:jc w:val="center"/>
        <w:rPr>
          <w:lang w:val="id-ID"/>
        </w:rPr>
      </w:pPr>
      <w:r w:rsidRPr="00B20C7F">
        <w:rPr>
          <w:noProof/>
        </w:rPr>
        <w:drawing>
          <wp:inline distT="0" distB="0" distL="0" distR="0" wp14:anchorId="369C50F4" wp14:editId="25DA7E61">
            <wp:extent cx="2819400" cy="205021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2751" cy="2052654"/>
                    </a:xfrm>
                    <a:prstGeom prst="rect">
                      <a:avLst/>
                    </a:prstGeom>
                  </pic:spPr>
                </pic:pic>
              </a:graphicData>
            </a:graphic>
          </wp:inline>
        </w:drawing>
      </w:r>
    </w:p>
    <w:p w14:paraId="334521F4" w14:textId="77777777" w:rsidR="00C14999" w:rsidRPr="00B20C7F" w:rsidRDefault="009D0CB6" w:rsidP="00C14999">
      <w:pPr>
        <w:pStyle w:val="BodyText"/>
        <w:ind w:firstLine="0"/>
        <w:jc w:val="center"/>
        <w:rPr>
          <w:lang w:val="id-ID"/>
        </w:rPr>
      </w:pPr>
      <w:r w:rsidRPr="00773119">
        <w:rPr>
          <w:b/>
          <w:lang w:val="id-ID"/>
        </w:rPr>
        <w:t>Figure</w:t>
      </w:r>
      <w:r w:rsidR="00C14999" w:rsidRPr="00773119">
        <w:rPr>
          <w:b/>
          <w:lang w:val="id-ID"/>
        </w:rPr>
        <w:t xml:space="preserve"> </w:t>
      </w:r>
      <w:r w:rsidR="00C14999" w:rsidRPr="00773119">
        <w:rPr>
          <w:b/>
          <w:lang w:val="en-US"/>
        </w:rPr>
        <w:t>2</w:t>
      </w:r>
      <w:r w:rsidR="00C14999" w:rsidRPr="00B20C7F">
        <w:rPr>
          <w:lang w:val="id-ID"/>
        </w:rPr>
        <w:t xml:space="preserve">. </w:t>
      </w:r>
      <w:r w:rsidR="00773119" w:rsidRPr="00B20C7F">
        <w:rPr>
          <w:lang w:val="id-ID"/>
        </w:rPr>
        <w:t xml:space="preserve">SMS Gateway </w:t>
      </w:r>
      <w:r w:rsidR="00773119">
        <w:rPr>
          <w:lang w:val="en-US"/>
        </w:rPr>
        <w:t xml:space="preserve">mechanism </w:t>
      </w:r>
      <w:r w:rsidR="00773119" w:rsidRPr="00B20C7F">
        <w:rPr>
          <w:lang w:val="id-ID"/>
        </w:rPr>
        <w:t>[</w:t>
      </w:r>
      <w:r w:rsidR="00773119" w:rsidRPr="00B20C7F">
        <w:rPr>
          <w:lang w:val="en-US"/>
        </w:rPr>
        <w:t>6</w:t>
      </w:r>
      <w:r w:rsidR="00773119" w:rsidRPr="00B20C7F">
        <w:rPr>
          <w:lang w:val="id-ID"/>
        </w:rPr>
        <w:t>]</w:t>
      </w:r>
    </w:p>
    <w:p w14:paraId="7E34557E" w14:textId="16353CFE" w:rsidR="00C14999" w:rsidRPr="00B20C7F" w:rsidRDefault="00C14999" w:rsidP="00C14999">
      <w:pPr>
        <w:pStyle w:val="BodyText"/>
        <w:ind w:firstLine="0"/>
        <w:rPr>
          <w:lang w:val="id-ID"/>
        </w:rPr>
      </w:pPr>
      <w:r w:rsidRPr="00B20C7F">
        <w:rPr>
          <w:lang w:val="id-ID"/>
        </w:rPr>
        <w:tab/>
      </w:r>
      <w:r w:rsidR="00773119" w:rsidRPr="00EF35DC">
        <w:rPr>
          <w:lang w:val="id-ID"/>
        </w:rPr>
        <w:t xml:space="preserve">Through the application that will be generated in this research, the process of delivering information for all alumni at the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EF35DC">
        <w:rPr>
          <w:lang w:val="id-ID"/>
        </w:rPr>
        <w:t xml:space="preserve"> </w:t>
      </w:r>
      <w:r w:rsidR="00773119" w:rsidRPr="00EF35DC">
        <w:rPr>
          <w:lang w:val="id-ID"/>
        </w:rPr>
        <w:t>can be quickly carried out</w:t>
      </w:r>
      <w:r w:rsidRPr="00B20C7F">
        <w:rPr>
          <w:lang w:val="id-ID"/>
        </w:rPr>
        <w:t xml:space="preserve">.  </w:t>
      </w:r>
    </w:p>
    <w:p w14:paraId="38C0CA65" w14:textId="77777777" w:rsidR="009303D9" w:rsidRPr="00B20C7F" w:rsidRDefault="00C14999" w:rsidP="006B6B66">
      <w:pPr>
        <w:pStyle w:val="Heading1"/>
      </w:pPr>
      <w:r w:rsidRPr="00B20C7F">
        <w:t>research method</w:t>
      </w:r>
    </w:p>
    <w:p w14:paraId="572155D6" w14:textId="77777777" w:rsidR="008A5A6B" w:rsidRDefault="00773119" w:rsidP="008A5A6B">
      <w:pPr>
        <w:pStyle w:val="BodyText"/>
      </w:pPr>
      <w:r w:rsidRPr="00EF35DC">
        <w:t>The methodology used is Rapid Application Development (RAD) [7], with stages consisting of Business Modelling, Data Modelling, Process Modelling, Application Generation and Testing and Turnover and system testing using the black box testing method. Rad has several advantages, including [ 7]</w:t>
      </w:r>
      <w:r w:rsidR="008A5A6B" w:rsidRPr="00B20C7F">
        <w:t>:</w:t>
      </w:r>
    </w:p>
    <w:p w14:paraId="34E6E815" w14:textId="77777777" w:rsidR="00A1729C" w:rsidRPr="00B20C7F" w:rsidRDefault="00A1729C" w:rsidP="008A5A6B">
      <w:pPr>
        <w:pStyle w:val="BodyText"/>
      </w:pPr>
    </w:p>
    <w:p w14:paraId="19623257" w14:textId="77777777" w:rsidR="00773119" w:rsidRPr="00B20C7F" w:rsidRDefault="00773119" w:rsidP="00773119">
      <w:pPr>
        <w:pStyle w:val="BodyText"/>
        <w:numPr>
          <w:ilvl w:val="0"/>
          <w:numId w:val="26"/>
        </w:numPr>
        <w:ind w:hanging="1008"/>
      </w:pPr>
      <w:r w:rsidRPr="00EF35DC">
        <w:t>Changes in system requirements that are accommodated</w:t>
      </w:r>
      <w:r w:rsidRPr="00B20C7F">
        <w:t>;</w:t>
      </w:r>
    </w:p>
    <w:p w14:paraId="6731FCBC" w14:textId="77777777" w:rsidR="00773119" w:rsidRPr="00B20C7F" w:rsidRDefault="00773119" w:rsidP="00773119">
      <w:pPr>
        <w:pStyle w:val="BodyText"/>
        <w:numPr>
          <w:ilvl w:val="0"/>
          <w:numId w:val="26"/>
        </w:numPr>
        <w:ind w:hanging="1008"/>
      </w:pPr>
      <w:r w:rsidRPr="00EF35DC">
        <w:t>Measured progress</w:t>
      </w:r>
      <w:r w:rsidRPr="00B20C7F">
        <w:t>;</w:t>
      </w:r>
    </w:p>
    <w:p w14:paraId="03B99CEE" w14:textId="77777777" w:rsidR="008A5A6B" w:rsidRPr="00B20C7F" w:rsidRDefault="00773119" w:rsidP="00773119">
      <w:pPr>
        <w:pStyle w:val="BodyText"/>
        <w:numPr>
          <w:ilvl w:val="0"/>
          <w:numId w:val="26"/>
        </w:numPr>
        <w:ind w:left="284" w:hanging="284"/>
      </w:pPr>
      <w:r w:rsidRPr="00EF35DC">
        <w:t>Shortened evaluation time due to using automation equipment;</w:t>
      </w:r>
      <w:r w:rsidRPr="00B20C7F">
        <w:t xml:space="preserve"> </w:t>
      </w:r>
    </w:p>
    <w:p w14:paraId="02C607C5" w14:textId="77777777" w:rsidR="00773119" w:rsidRDefault="00773119" w:rsidP="00773119">
      <w:pPr>
        <w:pStyle w:val="BodyText"/>
        <w:numPr>
          <w:ilvl w:val="0"/>
          <w:numId w:val="26"/>
        </w:numPr>
        <w:ind w:left="284" w:hanging="284"/>
      </w:pPr>
      <w:r w:rsidRPr="00EF35DC">
        <w:t>Integration that is done early can make solving problems more and easier.</w:t>
      </w:r>
    </w:p>
    <w:p w14:paraId="0224B19D" w14:textId="77777777" w:rsidR="00A1729C" w:rsidRDefault="00773119" w:rsidP="007F3203">
      <w:pPr>
        <w:pStyle w:val="BodyText"/>
        <w:ind w:firstLine="0"/>
        <w:jc w:val="center"/>
      </w:pPr>
      <w:r w:rsidRPr="00773119">
        <w:t>Figure 3 shows stages of Rapid Application Development:</w:t>
      </w:r>
    </w:p>
    <w:p w14:paraId="54BE8B7C" w14:textId="77777777" w:rsidR="007F3203" w:rsidRPr="00B20C7F" w:rsidRDefault="007F3203" w:rsidP="007F3203">
      <w:pPr>
        <w:pStyle w:val="BodyText"/>
        <w:ind w:firstLine="0"/>
        <w:jc w:val="center"/>
      </w:pPr>
      <w:r w:rsidRPr="00B20C7F">
        <w:rPr>
          <w:noProof/>
        </w:rPr>
        <w:drawing>
          <wp:inline distT="0" distB="0" distL="0" distR="0" wp14:anchorId="4A2F0BA1" wp14:editId="09DE08C4">
            <wp:extent cx="3089910" cy="36023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9910" cy="3602383"/>
                    </a:xfrm>
                    <a:prstGeom prst="rect">
                      <a:avLst/>
                    </a:prstGeom>
                  </pic:spPr>
                </pic:pic>
              </a:graphicData>
            </a:graphic>
          </wp:inline>
        </w:drawing>
      </w:r>
    </w:p>
    <w:p w14:paraId="2CF9EE68" w14:textId="77777777" w:rsidR="007F3203" w:rsidRPr="00B20C7F" w:rsidRDefault="009D0CB6" w:rsidP="007F3203">
      <w:pPr>
        <w:pStyle w:val="BodyText"/>
        <w:ind w:firstLine="0"/>
        <w:jc w:val="center"/>
        <w:rPr>
          <w:lang w:val="en-US"/>
        </w:rPr>
      </w:pPr>
      <w:r w:rsidRPr="00773119">
        <w:rPr>
          <w:b/>
        </w:rPr>
        <w:t>Figure</w:t>
      </w:r>
      <w:r w:rsidR="007F3203" w:rsidRPr="00773119">
        <w:rPr>
          <w:b/>
        </w:rPr>
        <w:t xml:space="preserve"> </w:t>
      </w:r>
      <w:r w:rsidR="00D24DEF" w:rsidRPr="00773119">
        <w:rPr>
          <w:b/>
          <w:lang w:val="en-US"/>
        </w:rPr>
        <w:t>3</w:t>
      </w:r>
      <w:r w:rsidR="00773119" w:rsidRPr="00773119">
        <w:t xml:space="preserve"> </w:t>
      </w:r>
      <w:r w:rsidR="00773119" w:rsidRPr="00B20C7F">
        <w:t>Model Rapid Application Development[</w:t>
      </w:r>
      <w:r w:rsidR="00773119" w:rsidRPr="00B20C7F">
        <w:rPr>
          <w:lang w:val="en-US"/>
        </w:rPr>
        <w:t>7</w:t>
      </w:r>
      <w:r w:rsidR="00773119" w:rsidRPr="00B20C7F">
        <w:t>]</w:t>
      </w:r>
      <w:r w:rsidR="00773119" w:rsidRPr="00B20C7F">
        <w:rPr>
          <w:lang w:val="en-US"/>
        </w:rPr>
        <w:t>.</w:t>
      </w:r>
      <w:r w:rsidR="007F3203" w:rsidRPr="00B20C7F">
        <w:rPr>
          <w:lang w:val="en-US"/>
        </w:rPr>
        <w:t>.</w:t>
      </w:r>
    </w:p>
    <w:p w14:paraId="0B3BE03B" w14:textId="06704727" w:rsidR="007F3203" w:rsidRPr="00B20C7F" w:rsidRDefault="00C779A6" w:rsidP="007F3203">
      <w:pPr>
        <w:pStyle w:val="BodyText"/>
        <w:ind w:firstLine="0"/>
        <w:rPr>
          <w:b/>
          <w:lang w:val="en-US"/>
        </w:rPr>
      </w:pPr>
      <w:r w:rsidRPr="00B20C7F">
        <w:rPr>
          <w:b/>
          <w:lang w:val="en-US"/>
        </w:rPr>
        <w:t>Business</w:t>
      </w:r>
      <w:r w:rsidR="007F3203" w:rsidRPr="00B20C7F">
        <w:rPr>
          <w:b/>
          <w:lang w:val="en-US"/>
        </w:rPr>
        <w:t xml:space="preserve"> Modelling</w:t>
      </w:r>
    </w:p>
    <w:p w14:paraId="1315DFC0" w14:textId="7ECDFDC1" w:rsidR="007F3203" w:rsidRPr="00B20C7F" w:rsidRDefault="00773119" w:rsidP="007F3203">
      <w:pPr>
        <w:pStyle w:val="BodyText"/>
        <w:rPr>
          <w:lang w:val="en-US"/>
        </w:rPr>
      </w:pPr>
      <w:r w:rsidRPr="00EF35DC">
        <w:rPr>
          <w:lang w:val="en-US"/>
        </w:rPr>
        <w:t xml:space="preserve">Business Modeling is the initial stage of RAD. This stage is carried out to determine the identification of components related to research. The results of the identification of these components produce a system flowchart of ongoing business processes and proposed business process flowchart systems as well as Software Requirement Specification (SRS) design of the project making application. In this </w:t>
      </w:r>
      <w:r w:rsidR="00D82B95">
        <w:rPr>
          <w:lang w:val="en-US"/>
        </w:rPr>
        <w:t>stage</w:t>
      </w:r>
      <w:r w:rsidRPr="00EF35DC">
        <w:rPr>
          <w:lang w:val="en-US"/>
        </w:rPr>
        <w:t xml:space="preserve">, the writer collected several literature reviews related to the SMS Gateway based tracer study system which contained job vacancies that were in line with the academic background of the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Pr="00EF35DC">
        <w:rPr>
          <w:lang w:val="en-US"/>
        </w:rPr>
        <w:t xml:space="preserve"> alumni, with the result that the writer would get a primary data source namely job vacancies from </w:t>
      </w:r>
      <w:r w:rsidRPr="00EF35DC">
        <w:rPr>
          <w:lang w:val="en-US"/>
        </w:rPr>
        <w:lastRenderedPageBreak/>
        <w:t>http: // jobsdb.id/ and http://jobstreet.co.id. This is because the two sites are included in the two best job search sites in 2019 according to https://teknologi.id [8]</w:t>
      </w:r>
      <w:r w:rsidR="00D24DEF" w:rsidRPr="00B20C7F">
        <w:rPr>
          <w:lang w:val="en-US"/>
        </w:rPr>
        <w:t>.</w:t>
      </w:r>
    </w:p>
    <w:p w14:paraId="49357196" w14:textId="77777777" w:rsidR="007F3203" w:rsidRPr="00B20C7F" w:rsidRDefault="007F3203" w:rsidP="007F3203">
      <w:pPr>
        <w:pStyle w:val="BodyText"/>
        <w:ind w:firstLine="0"/>
        <w:rPr>
          <w:b/>
          <w:lang w:val="en-US"/>
        </w:rPr>
      </w:pPr>
      <w:r w:rsidRPr="00B20C7F">
        <w:rPr>
          <w:b/>
          <w:lang w:val="en-US"/>
        </w:rPr>
        <w:t>Data Modelling</w:t>
      </w:r>
    </w:p>
    <w:p w14:paraId="2253611C" w14:textId="0349AB97" w:rsidR="00773119" w:rsidRPr="00B20C7F" w:rsidRDefault="00773119" w:rsidP="00773119">
      <w:pPr>
        <w:pStyle w:val="BodyText"/>
        <w:rPr>
          <w:lang w:val="en-US"/>
        </w:rPr>
      </w:pPr>
      <w:r w:rsidRPr="00EF35DC">
        <w:rPr>
          <w:lang w:val="en-US"/>
        </w:rPr>
        <w:t xml:space="preserve">The second step is Data Modeling. This stage is further analyzed from the Business Modeling stage by developing business processes that were generated in the previous stages. As for this study primary data related to the source of job vacancies for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5E36E7">
        <w:rPr>
          <w:lang w:val="en-US"/>
        </w:rPr>
        <w:t xml:space="preserve"> alumni</w:t>
      </w:r>
      <w:r w:rsidRPr="00EF35DC">
        <w:rPr>
          <w:lang w:val="en-US"/>
        </w:rPr>
        <w:t>, some arrangements in the application of job vacancies to be adjusted to the needs that the author needs as a primary data source for job vacancies as a teacher. Here are some settings that the authors set in the application http://jobsdb.id/ and http://jobstreet.co.id. The following settings can be seen in figures 4 and 5.</w:t>
      </w:r>
      <w:r>
        <w:rPr>
          <w:lang w:val="en-US"/>
        </w:rPr>
        <w:t xml:space="preserve"> </w:t>
      </w:r>
    </w:p>
    <w:p w14:paraId="73C12BF0" w14:textId="77777777" w:rsidR="00D24DEF" w:rsidRPr="00B20C7F" w:rsidRDefault="00D24DEF" w:rsidP="00D24DEF">
      <w:pPr>
        <w:pStyle w:val="BodyText"/>
        <w:ind w:firstLine="0"/>
        <w:jc w:val="center"/>
        <w:rPr>
          <w:lang w:val="en-US"/>
        </w:rPr>
      </w:pPr>
      <w:r w:rsidRPr="00B20C7F">
        <w:rPr>
          <w:noProof/>
        </w:rPr>
        <w:drawing>
          <wp:inline distT="0" distB="0" distL="0" distR="0" wp14:anchorId="2603028C" wp14:editId="5C85894D">
            <wp:extent cx="3089910" cy="2196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9910" cy="2196134"/>
                    </a:xfrm>
                    <a:prstGeom prst="rect">
                      <a:avLst/>
                    </a:prstGeom>
                  </pic:spPr>
                </pic:pic>
              </a:graphicData>
            </a:graphic>
          </wp:inline>
        </w:drawing>
      </w:r>
    </w:p>
    <w:p w14:paraId="54BF7BF0" w14:textId="77777777" w:rsidR="00D24DEF" w:rsidRDefault="009D0CB6" w:rsidP="00D24DEF">
      <w:pPr>
        <w:pStyle w:val="BodyText"/>
        <w:ind w:firstLine="0"/>
        <w:jc w:val="center"/>
        <w:rPr>
          <w:lang w:val="en-US"/>
        </w:rPr>
      </w:pPr>
      <w:r w:rsidRPr="00773119">
        <w:rPr>
          <w:b/>
          <w:lang w:val="en-US"/>
        </w:rPr>
        <w:t>Figure</w:t>
      </w:r>
      <w:r w:rsidR="00D24DEF" w:rsidRPr="00773119">
        <w:rPr>
          <w:b/>
          <w:lang w:val="en-US"/>
        </w:rPr>
        <w:t xml:space="preserve"> 4</w:t>
      </w:r>
      <w:r w:rsidR="00773119" w:rsidRPr="00773119">
        <w:rPr>
          <w:b/>
          <w:lang w:val="en-US"/>
        </w:rPr>
        <w:t>.</w:t>
      </w:r>
      <w:r w:rsidR="00773119" w:rsidRPr="00B20C7F">
        <w:rPr>
          <w:lang w:val="en-US"/>
        </w:rPr>
        <w:t xml:space="preserve"> </w:t>
      </w:r>
      <w:r w:rsidR="00773119" w:rsidRPr="00EF35DC">
        <w:rPr>
          <w:lang w:val="en-US"/>
        </w:rPr>
        <w:t xml:space="preserve">Notification settings related to job vacancies as a teacher every week from </w:t>
      </w:r>
      <w:hyperlink r:id="rId13" w:history="1">
        <w:r w:rsidR="00A1729C" w:rsidRPr="00362966">
          <w:rPr>
            <w:rStyle w:val="Hyperlink"/>
            <w:lang w:val="en-US"/>
          </w:rPr>
          <w:t>http://jobstreet.co.id</w:t>
        </w:r>
      </w:hyperlink>
      <w:r w:rsidR="00D24DEF" w:rsidRPr="00B20C7F">
        <w:rPr>
          <w:lang w:val="en-US"/>
        </w:rPr>
        <w:t>.</w:t>
      </w:r>
    </w:p>
    <w:p w14:paraId="510299CD" w14:textId="77777777" w:rsidR="00A1729C" w:rsidRPr="00B20C7F" w:rsidRDefault="00A1729C" w:rsidP="00D24DEF">
      <w:pPr>
        <w:pStyle w:val="BodyText"/>
        <w:ind w:firstLine="0"/>
        <w:jc w:val="center"/>
        <w:rPr>
          <w:lang w:val="en-US"/>
        </w:rPr>
      </w:pPr>
    </w:p>
    <w:p w14:paraId="6BD331B9" w14:textId="77777777" w:rsidR="00D24DEF" w:rsidRPr="00B20C7F" w:rsidRDefault="00D24DEF" w:rsidP="00D24DEF">
      <w:pPr>
        <w:pStyle w:val="BodyText"/>
        <w:ind w:firstLine="0"/>
        <w:jc w:val="center"/>
        <w:rPr>
          <w:lang w:val="en-US"/>
        </w:rPr>
      </w:pPr>
      <w:r w:rsidRPr="00B20C7F">
        <w:rPr>
          <w:noProof/>
        </w:rPr>
        <w:drawing>
          <wp:inline distT="0" distB="0" distL="0" distR="0" wp14:anchorId="09F14404" wp14:editId="07CAF64B">
            <wp:extent cx="3089910" cy="1625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9910" cy="1625061"/>
                    </a:xfrm>
                    <a:prstGeom prst="rect">
                      <a:avLst/>
                    </a:prstGeom>
                  </pic:spPr>
                </pic:pic>
              </a:graphicData>
            </a:graphic>
          </wp:inline>
        </w:drawing>
      </w:r>
    </w:p>
    <w:p w14:paraId="202787C3" w14:textId="77777777" w:rsidR="00D24DEF" w:rsidRDefault="009D0CB6" w:rsidP="00D24DEF">
      <w:pPr>
        <w:pStyle w:val="BodyText"/>
        <w:ind w:firstLine="0"/>
        <w:jc w:val="center"/>
        <w:rPr>
          <w:lang w:val="en-US"/>
        </w:rPr>
      </w:pPr>
      <w:r w:rsidRPr="00773119">
        <w:rPr>
          <w:b/>
          <w:lang w:val="en-US"/>
        </w:rPr>
        <w:t>Figure</w:t>
      </w:r>
      <w:r w:rsidR="00D24DEF" w:rsidRPr="00773119">
        <w:rPr>
          <w:b/>
          <w:lang w:val="en-US"/>
        </w:rPr>
        <w:t xml:space="preserve"> 5.</w:t>
      </w:r>
      <w:r w:rsidR="00D24DEF" w:rsidRPr="00B20C7F">
        <w:rPr>
          <w:lang w:val="en-US"/>
        </w:rPr>
        <w:t xml:space="preserve"> </w:t>
      </w:r>
      <w:r w:rsidR="00773119" w:rsidRPr="00EF35DC">
        <w:rPr>
          <w:lang w:val="en-US"/>
        </w:rPr>
        <w:t>Notification settings related to job vacancies as a teacher every week from</w:t>
      </w:r>
      <w:r w:rsidR="00773119" w:rsidRPr="00B20C7F">
        <w:rPr>
          <w:lang w:val="en-US"/>
        </w:rPr>
        <w:t xml:space="preserve"> </w:t>
      </w:r>
      <w:hyperlink r:id="rId15" w:history="1">
        <w:r w:rsidR="00773119" w:rsidRPr="00B20C7F">
          <w:rPr>
            <w:rStyle w:val="Hyperlink"/>
            <w:color w:val="auto"/>
          </w:rPr>
          <w:t>http://jobsdb.id/</w:t>
        </w:r>
      </w:hyperlink>
      <w:r w:rsidR="00D24DEF" w:rsidRPr="00B20C7F">
        <w:rPr>
          <w:lang w:val="en-US"/>
        </w:rPr>
        <w:t>.</w:t>
      </w:r>
    </w:p>
    <w:p w14:paraId="278FF991" w14:textId="77777777" w:rsidR="00A1729C" w:rsidRPr="00B20C7F" w:rsidRDefault="00A1729C" w:rsidP="00D24DEF">
      <w:pPr>
        <w:pStyle w:val="BodyText"/>
        <w:ind w:firstLine="0"/>
        <w:jc w:val="center"/>
        <w:rPr>
          <w:lang w:val="en-US"/>
        </w:rPr>
      </w:pPr>
    </w:p>
    <w:p w14:paraId="5965EC37" w14:textId="418340CE" w:rsidR="00773119" w:rsidRPr="00B20C7F" w:rsidRDefault="00D24DEF" w:rsidP="00773119">
      <w:pPr>
        <w:pStyle w:val="BodyText"/>
        <w:ind w:firstLine="0"/>
        <w:rPr>
          <w:lang w:val="en-US"/>
        </w:rPr>
      </w:pPr>
      <w:r w:rsidRPr="00B20C7F">
        <w:rPr>
          <w:lang w:val="en-US"/>
        </w:rPr>
        <w:tab/>
      </w:r>
      <w:r w:rsidR="00773119" w:rsidRPr="00A92097">
        <w:rPr>
          <w:lang w:val="en-US"/>
        </w:rPr>
        <w:t xml:space="preserve">After the arrangement is finished, the writer will get an email every week related to job vacancies as teachers throughout Indonesia that are needed by Alumni </w:t>
      </w:r>
      <w:r w:rsidR="005E36E7">
        <w:rPr>
          <w:lang w:val="en-US"/>
        </w:rPr>
        <w:t xml:space="preserve">of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773119" w:rsidRPr="00A92097">
        <w:rPr>
          <w:lang w:val="en-US"/>
        </w:rPr>
        <w:t>.</w:t>
      </w:r>
    </w:p>
    <w:p w14:paraId="3623F131" w14:textId="77777777" w:rsidR="00D24DEF" w:rsidRPr="00B20C7F" w:rsidRDefault="00D24DEF" w:rsidP="007F3203">
      <w:pPr>
        <w:pStyle w:val="BodyText"/>
        <w:ind w:firstLine="0"/>
        <w:rPr>
          <w:lang w:val="en-US"/>
        </w:rPr>
      </w:pPr>
      <w:r w:rsidRPr="00B20C7F">
        <w:rPr>
          <w:lang w:val="en-US"/>
        </w:rPr>
        <w:tab/>
      </w:r>
      <w:r w:rsidR="00773119" w:rsidRPr="00A92097">
        <w:rPr>
          <w:lang w:val="en-US"/>
        </w:rPr>
        <w:t>Here are some examples of incoming email notifications when the settings in the author's http://jobsdb.id/ and http://jobstreet.co.id accounts have been completed, in Figure 6</w:t>
      </w:r>
      <w:r w:rsidR="006D2621" w:rsidRPr="00B20C7F">
        <w:rPr>
          <w:lang w:val="en-US"/>
        </w:rPr>
        <w:t>.</w:t>
      </w:r>
    </w:p>
    <w:p w14:paraId="1BE8BE45" w14:textId="77777777" w:rsidR="006D2621" w:rsidRPr="00B20C7F" w:rsidRDefault="006D2621" w:rsidP="007F3203">
      <w:pPr>
        <w:pStyle w:val="BodyText"/>
        <w:ind w:firstLine="0"/>
        <w:rPr>
          <w:lang w:val="en-US"/>
        </w:rPr>
      </w:pPr>
      <w:r w:rsidRPr="00B20C7F">
        <w:rPr>
          <w:noProof/>
        </w:rPr>
        <w:drawing>
          <wp:inline distT="0" distB="0" distL="0" distR="0" wp14:anchorId="10574E80" wp14:editId="006B4145">
            <wp:extent cx="3089910" cy="163190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9910" cy="1631908"/>
                    </a:xfrm>
                    <a:prstGeom prst="rect">
                      <a:avLst/>
                    </a:prstGeom>
                  </pic:spPr>
                </pic:pic>
              </a:graphicData>
            </a:graphic>
          </wp:inline>
        </w:drawing>
      </w:r>
    </w:p>
    <w:p w14:paraId="4AD80BE5" w14:textId="77777777" w:rsidR="006D2621" w:rsidRPr="00B20C7F" w:rsidRDefault="009D0CB6" w:rsidP="006D2621">
      <w:pPr>
        <w:pStyle w:val="BodyText"/>
        <w:ind w:firstLine="0"/>
        <w:jc w:val="center"/>
        <w:rPr>
          <w:lang w:val="en-US"/>
        </w:rPr>
      </w:pPr>
      <w:r w:rsidRPr="00773119">
        <w:rPr>
          <w:b/>
          <w:lang w:val="en-US"/>
        </w:rPr>
        <w:t>Figure</w:t>
      </w:r>
      <w:r w:rsidR="006D2621" w:rsidRPr="00773119">
        <w:rPr>
          <w:b/>
          <w:lang w:val="en-US"/>
        </w:rPr>
        <w:t xml:space="preserve"> 6</w:t>
      </w:r>
      <w:r w:rsidR="006D2621" w:rsidRPr="00B20C7F">
        <w:rPr>
          <w:lang w:val="en-US"/>
        </w:rPr>
        <w:t xml:space="preserve">. </w:t>
      </w:r>
      <w:r w:rsidR="00773119" w:rsidRPr="00A92097">
        <w:rPr>
          <w:lang w:val="en-US"/>
        </w:rPr>
        <w:t xml:space="preserve">Job vacancy notification from </w:t>
      </w:r>
      <w:hyperlink r:id="rId17" w:history="1">
        <w:r w:rsidR="00773119" w:rsidRPr="00B20C7F">
          <w:rPr>
            <w:rStyle w:val="Hyperlink"/>
            <w:color w:val="auto"/>
          </w:rPr>
          <w:t>http://jobsdb.id/</w:t>
        </w:r>
      </w:hyperlink>
      <w:r w:rsidR="006D2621" w:rsidRPr="00B20C7F">
        <w:rPr>
          <w:lang w:val="en-US"/>
        </w:rPr>
        <w:t>.</w:t>
      </w:r>
    </w:p>
    <w:p w14:paraId="5D4D3E2F" w14:textId="77777777" w:rsidR="006D2621" w:rsidRPr="00B20C7F" w:rsidRDefault="00773119" w:rsidP="007F3203">
      <w:pPr>
        <w:pStyle w:val="BodyText"/>
        <w:ind w:firstLine="0"/>
        <w:rPr>
          <w:lang w:val="en-US"/>
        </w:rPr>
      </w:pPr>
      <w:r>
        <w:rPr>
          <w:lang w:val="en-US"/>
        </w:rPr>
        <w:tab/>
      </w:r>
      <w:r w:rsidRPr="00A92097">
        <w:rPr>
          <w:lang w:val="en-US"/>
        </w:rPr>
        <w:t>In Figure 6. There is a job vacancy notification as a teacher that will be forwarded in the SMS gateway application that the author built</w:t>
      </w:r>
      <w:r w:rsidR="006D2621" w:rsidRPr="00B20C7F">
        <w:rPr>
          <w:lang w:val="en-US"/>
        </w:rPr>
        <w:t>.</w:t>
      </w:r>
    </w:p>
    <w:p w14:paraId="775783C9" w14:textId="77777777" w:rsidR="007F3203" w:rsidRPr="00B20C7F" w:rsidRDefault="007F3203" w:rsidP="007F3203">
      <w:pPr>
        <w:pStyle w:val="BodyText"/>
        <w:ind w:firstLine="0"/>
        <w:rPr>
          <w:b/>
          <w:lang w:val="en-US"/>
        </w:rPr>
      </w:pPr>
      <w:r w:rsidRPr="00B20C7F">
        <w:rPr>
          <w:b/>
          <w:lang w:val="en-US"/>
        </w:rPr>
        <w:t>Application Generation</w:t>
      </w:r>
    </w:p>
    <w:p w14:paraId="7367B9BE" w14:textId="067EFBF5" w:rsidR="00D24DEF" w:rsidRPr="00B20C7F" w:rsidRDefault="006311AE" w:rsidP="00D24DEF">
      <w:pPr>
        <w:pStyle w:val="BodyText"/>
        <w:rPr>
          <w:lang w:val="en-US"/>
        </w:rPr>
      </w:pPr>
      <w:r w:rsidRPr="006311AE">
        <w:rPr>
          <w:lang w:val="en-US"/>
        </w:rPr>
        <w:t>The next stage is Application Generation. In this stage all the results of the Data Modeling are implemented into the programming language by designing the menu structure and designing the display to produce a beta information system that can be tested by software</w:t>
      </w:r>
      <w:r w:rsidR="007F3203" w:rsidRPr="00B20C7F">
        <w:rPr>
          <w:lang w:val="en-US"/>
        </w:rPr>
        <w:t>.</w:t>
      </w:r>
    </w:p>
    <w:p w14:paraId="6D4D9473" w14:textId="77777777" w:rsidR="007F3203" w:rsidRPr="00B20C7F" w:rsidRDefault="007F3203" w:rsidP="007F3203">
      <w:pPr>
        <w:pStyle w:val="BodyText"/>
        <w:ind w:firstLine="0"/>
        <w:rPr>
          <w:b/>
          <w:lang w:val="en-US"/>
        </w:rPr>
      </w:pPr>
      <w:r w:rsidRPr="00B20C7F">
        <w:rPr>
          <w:b/>
          <w:lang w:val="en-US"/>
        </w:rPr>
        <w:t>Testing and Turnover</w:t>
      </w:r>
    </w:p>
    <w:p w14:paraId="5444E54E" w14:textId="77777777" w:rsidR="007F3203" w:rsidRPr="00B20C7F" w:rsidRDefault="006311AE" w:rsidP="007F3203">
      <w:pPr>
        <w:pStyle w:val="BodyText"/>
        <w:ind w:firstLine="0"/>
        <w:rPr>
          <w:lang w:val="en-US"/>
        </w:rPr>
      </w:pPr>
      <w:r w:rsidRPr="006311AE">
        <w:rPr>
          <w:lang w:val="en-US"/>
        </w:rPr>
        <w:t xml:space="preserve">The last </w:t>
      </w:r>
      <w:r w:rsidR="00B651FB" w:rsidRPr="006311AE">
        <w:rPr>
          <w:lang w:val="en-US"/>
        </w:rPr>
        <w:t xml:space="preserve">stage </w:t>
      </w:r>
      <w:r w:rsidRPr="006311AE">
        <w:rPr>
          <w:lang w:val="en-US"/>
        </w:rPr>
        <w:t xml:space="preserve">is Testing and Turnover. At this </w:t>
      </w:r>
      <w:r w:rsidR="00B651FB" w:rsidRPr="006311AE">
        <w:rPr>
          <w:lang w:val="en-US"/>
        </w:rPr>
        <w:t xml:space="preserve">stage </w:t>
      </w:r>
      <w:r w:rsidRPr="006311AE">
        <w:rPr>
          <w:lang w:val="en-US"/>
        </w:rPr>
        <w:t>the information system that has been generated from the App</w:t>
      </w:r>
      <w:r>
        <w:rPr>
          <w:lang w:val="en-US"/>
        </w:rPr>
        <w:t>l</w:t>
      </w:r>
      <w:r w:rsidRPr="006311AE">
        <w:rPr>
          <w:lang w:val="en-US"/>
        </w:rPr>
        <w:t>ication Generation stage is tested using the black box testing method only in the functional area [11]</w:t>
      </w:r>
      <w:r w:rsidR="007F3203" w:rsidRPr="00B20C7F">
        <w:rPr>
          <w:lang w:val="en-US"/>
        </w:rPr>
        <w:t>.</w:t>
      </w:r>
    </w:p>
    <w:p w14:paraId="721DBFF8" w14:textId="77777777" w:rsidR="007F3203" w:rsidRDefault="007F3203" w:rsidP="007F3203">
      <w:pPr>
        <w:pStyle w:val="Heading1"/>
      </w:pPr>
      <w:r w:rsidRPr="00B20C7F">
        <w:t>result</w:t>
      </w:r>
    </w:p>
    <w:p w14:paraId="7A5A76BD" w14:textId="77777777" w:rsidR="006311AE" w:rsidRPr="006311AE" w:rsidRDefault="006311AE" w:rsidP="006311AE"/>
    <w:p w14:paraId="7B8A355B" w14:textId="6A427E91" w:rsidR="009303D9" w:rsidRDefault="006D2621" w:rsidP="007F3203">
      <w:pPr>
        <w:pStyle w:val="BodyText"/>
        <w:ind w:firstLine="0"/>
      </w:pPr>
      <w:r w:rsidRPr="00B20C7F">
        <w:tab/>
      </w:r>
      <w:r w:rsidR="006311AE" w:rsidRPr="006311AE">
        <w:t xml:space="preserve">The result of this research is an </w:t>
      </w:r>
      <w:r w:rsidR="00340764">
        <w:rPr>
          <w:lang w:val="en-US"/>
        </w:rPr>
        <w:t>SMS</w:t>
      </w:r>
      <w:r w:rsidR="006311AE" w:rsidRPr="006311AE">
        <w:t xml:space="preserve"> gateway based application that can be used as a media for disseminating information about jobs vacancies for Alumni </w:t>
      </w:r>
      <w:r w:rsidR="005E36E7">
        <w:rPr>
          <w:lang w:val="en-US"/>
        </w:rPr>
        <w:t xml:space="preserve">of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6311AE" w:rsidRPr="006311AE">
        <w:t xml:space="preserve">. With the results of this research, it is expected that the process of disseminating information on job vacancies at the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6311AE">
        <w:t xml:space="preserve"> </w:t>
      </w:r>
      <w:r w:rsidR="006311AE" w:rsidRPr="006311AE">
        <w:t xml:space="preserve">will be faster, more effective and help the tracer study process for Alumni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6311AE">
        <w:t xml:space="preserve"> </w:t>
      </w:r>
      <w:r w:rsidR="006311AE" w:rsidRPr="006311AE">
        <w:t>in career development program, so this is the following  application design that has been completed from this research</w:t>
      </w:r>
      <w:r w:rsidRPr="00B20C7F">
        <w:t>:</w:t>
      </w:r>
    </w:p>
    <w:p w14:paraId="002DD847" w14:textId="77777777" w:rsidR="00A1729C" w:rsidRPr="00B20C7F" w:rsidRDefault="00A1729C" w:rsidP="007F3203">
      <w:pPr>
        <w:pStyle w:val="BodyText"/>
        <w:ind w:firstLine="0"/>
      </w:pPr>
    </w:p>
    <w:p w14:paraId="79CEC4C7" w14:textId="77777777" w:rsidR="006D2621" w:rsidRPr="00B20C7F" w:rsidRDefault="006D2621" w:rsidP="007F3203">
      <w:pPr>
        <w:pStyle w:val="BodyText"/>
        <w:ind w:firstLine="0"/>
        <w:rPr>
          <w:lang w:val="en-US"/>
        </w:rPr>
      </w:pPr>
      <w:r w:rsidRPr="00B20C7F">
        <w:rPr>
          <w:noProof/>
          <w:lang w:eastAsia="id-ID"/>
        </w:rPr>
        <w:drawing>
          <wp:inline distT="0" distB="0" distL="0" distR="0" wp14:anchorId="2DB3B375" wp14:editId="61F85C9B">
            <wp:extent cx="3089910" cy="76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9910" cy="768350"/>
                    </a:xfrm>
                    <a:prstGeom prst="rect">
                      <a:avLst/>
                    </a:prstGeom>
                    <a:noFill/>
                    <a:ln>
                      <a:noFill/>
                    </a:ln>
                  </pic:spPr>
                </pic:pic>
              </a:graphicData>
            </a:graphic>
          </wp:inline>
        </w:drawing>
      </w:r>
    </w:p>
    <w:p w14:paraId="0C5FEDD9" w14:textId="77777777" w:rsidR="006D2621" w:rsidRDefault="009D0CB6" w:rsidP="006D2621">
      <w:pPr>
        <w:pStyle w:val="BodyText"/>
        <w:ind w:firstLine="0"/>
        <w:jc w:val="center"/>
        <w:rPr>
          <w:lang w:val="en-US"/>
        </w:rPr>
      </w:pPr>
      <w:r w:rsidRPr="006311AE">
        <w:rPr>
          <w:b/>
          <w:lang w:val="en-US"/>
        </w:rPr>
        <w:t>Figure</w:t>
      </w:r>
      <w:r w:rsidR="006D2621" w:rsidRPr="006311AE">
        <w:rPr>
          <w:b/>
          <w:lang w:val="en-US"/>
        </w:rPr>
        <w:t xml:space="preserve"> 7.</w:t>
      </w:r>
      <w:r w:rsidR="006D2621" w:rsidRPr="00B20C7F">
        <w:rPr>
          <w:lang w:val="en-US"/>
        </w:rPr>
        <w:t xml:space="preserve"> </w:t>
      </w:r>
      <w:r w:rsidR="006311AE" w:rsidRPr="006311AE">
        <w:rPr>
          <w:lang w:val="en-US"/>
        </w:rPr>
        <w:t>Check the Port Status of the Modem Installed on the Computer</w:t>
      </w:r>
      <w:r w:rsidR="006311AE">
        <w:rPr>
          <w:lang w:val="en-US"/>
        </w:rPr>
        <w:t>.</w:t>
      </w:r>
    </w:p>
    <w:p w14:paraId="573460BE" w14:textId="77777777" w:rsidR="00A1729C" w:rsidRPr="00B20C7F" w:rsidRDefault="00A1729C" w:rsidP="006D2621">
      <w:pPr>
        <w:pStyle w:val="BodyText"/>
        <w:ind w:firstLine="0"/>
        <w:jc w:val="center"/>
        <w:rPr>
          <w:lang w:val="en-US"/>
        </w:rPr>
      </w:pPr>
    </w:p>
    <w:p w14:paraId="5F89EC60" w14:textId="29756908" w:rsidR="006D2621" w:rsidRPr="00B20C7F" w:rsidRDefault="00D82B95" w:rsidP="00E7596C">
      <w:pPr>
        <w:pStyle w:val="BodyText"/>
        <w:rPr>
          <w:lang w:val="en-US"/>
        </w:rPr>
      </w:pPr>
      <w:r w:rsidRPr="00927405">
        <w:t xml:space="preserve">One of the requirements for the SMS Gateway-based application to work properly is hardware devices. The device is required to send messages from the application to the recipient. </w:t>
      </w:r>
      <w:r>
        <w:t>O</w:t>
      </w:r>
      <w:r w:rsidRPr="00927405">
        <w:t xml:space="preserve">ther than that the hardware connected to the computer must be connected </w:t>
      </w:r>
      <w:proofErr w:type="spellStart"/>
      <w:r w:rsidRPr="00927405">
        <w:t>dy</w:t>
      </w:r>
      <w:proofErr w:type="spellEnd"/>
      <w:r w:rsidRPr="00927405">
        <w:t xml:space="preserve"> uses a modem that is connected to the computer. Figure 7 shows that the application is connected to the Sand installed on the computer. To be installed, port settings and checks are needed which show that the application is connected to the hardware that in this </w:t>
      </w:r>
      <w:proofErr w:type="spellStart"/>
      <w:r w:rsidRPr="00927405">
        <w:t>stuMS</w:t>
      </w:r>
      <w:proofErr w:type="spellEnd"/>
      <w:r w:rsidRPr="00927405">
        <w:t xml:space="preserve"> sender hardware. After the modem is connected the </w:t>
      </w:r>
      <w:r w:rsidRPr="00927405">
        <w:lastRenderedPageBreak/>
        <w:t>application can be used immediately, along with the initial display when the application is opened</w:t>
      </w:r>
      <w:r>
        <w:t xml:space="preserve">. It </w:t>
      </w:r>
      <w:r w:rsidRPr="00927405">
        <w:t>can be seen in Figure 8.</w:t>
      </w:r>
    </w:p>
    <w:p w14:paraId="493E13EA" w14:textId="77777777" w:rsidR="006D2621" w:rsidRPr="00B20C7F" w:rsidRDefault="006D2621" w:rsidP="006D2621">
      <w:pPr>
        <w:pStyle w:val="BodyText"/>
        <w:ind w:firstLine="0"/>
        <w:jc w:val="center"/>
        <w:rPr>
          <w:lang w:val="en-US"/>
        </w:rPr>
      </w:pPr>
      <w:r w:rsidRPr="00B20C7F">
        <w:rPr>
          <w:noProof/>
          <w:lang w:eastAsia="id-ID"/>
        </w:rPr>
        <w:drawing>
          <wp:inline distT="0" distB="0" distL="0" distR="0" wp14:anchorId="10058821" wp14:editId="3F4425AB">
            <wp:extent cx="1806942" cy="2362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368" cy="2407205"/>
                    </a:xfrm>
                    <a:prstGeom prst="rect">
                      <a:avLst/>
                    </a:prstGeom>
                    <a:noFill/>
                    <a:ln>
                      <a:noFill/>
                    </a:ln>
                  </pic:spPr>
                </pic:pic>
              </a:graphicData>
            </a:graphic>
          </wp:inline>
        </w:drawing>
      </w:r>
    </w:p>
    <w:p w14:paraId="6D8EC734" w14:textId="77777777" w:rsidR="006D2621" w:rsidRPr="00B20C7F" w:rsidRDefault="009D0CB6" w:rsidP="006D2621">
      <w:pPr>
        <w:pStyle w:val="BodyText"/>
        <w:ind w:firstLine="0"/>
        <w:jc w:val="center"/>
        <w:rPr>
          <w:lang w:val="en-US"/>
        </w:rPr>
      </w:pPr>
      <w:r w:rsidRPr="006311AE">
        <w:rPr>
          <w:b/>
          <w:lang w:val="en-US"/>
        </w:rPr>
        <w:t>Figure</w:t>
      </w:r>
      <w:r w:rsidR="006D2621" w:rsidRPr="006311AE">
        <w:rPr>
          <w:b/>
          <w:lang w:val="en-US"/>
        </w:rPr>
        <w:t xml:space="preserve"> 8.</w:t>
      </w:r>
      <w:r w:rsidR="006D2621" w:rsidRPr="00B20C7F">
        <w:rPr>
          <w:lang w:val="en-US"/>
        </w:rPr>
        <w:t xml:space="preserve"> </w:t>
      </w:r>
      <w:r w:rsidR="00A1729C">
        <w:rPr>
          <w:lang w:val="en-US"/>
        </w:rPr>
        <w:t>Login Page</w:t>
      </w:r>
    </w:p>
    <w:p w14:paraId="197D15DF" w14:textId="735A0341" w:rsidR="006D2621" w:rsidRPr="00B20C7F" w:rsidRDefault="007D6232" w:rsidP="00E7596C">
      <w:pPr>
        <w:pStyle w:val="BodyText"/>
        <w:rPr>
          <w:lang w:val="en-US"/>
        </w:rPr>
      </w:pPr>
      <w:r w:rsidRPr="00B20C7F">
        <w:rPr>
          <w:lang w:val="en-US"/>
        </w:rPr>
        <w:t xml:space="preserve"> </w:t>
      </w:r>
      <w:r w:rsidR="006311AE" w:rsidRPr="006311AE">
        <w:rPr>
          <w:lang w:val="en-US"/>
        </w:rPr>
        <w:t>When</w:t>
      </w:r>
      <w:r w:rsidR="00F57567">
        <w:rPr>
          <w:lang w:val="en-US"/>
        </w:rPr>
        <w:t xml:space="preserve"> the application</w:t>
      </w:r>
      <w:r w:rsidR="006311AE" w:rsidRPr="006311AE">
        <w:rPr>
          <w:lang w:val="en-US"/>
        </w:rPr>
        <w:t xml:space="preserve"> first opened, the first page that is </w:t>
      </w:r>
      <w:r w:rsidR="00F57567">
        <w:rPr>
          <w:lang w:val="en-US"/>
        </w:rPr>
        <w:t>launched</w:t>
      </w:r>
      <w:r w:rsidR="006311AE" w:rsidRPr="006311AE">
        <w:rPr>
          <w:lang w:val="en-US"/>
        </w:rPr>
        <w:t xml:space="preserve"> is login menu</w:t>
      </w:r>
      <w:r w:rsidR="00F57567">
        <w:rPr>
          <w:lang w:val="en-US"/>
        </w:rPr>
        <w:t>.</w:t>
      </w:r>
      <w:r w:rsidR="006311AE" w:rsidRPr="006311AE">
        <w:rPr>
          <w:lang w:val="en-US"/>
        </w:rPr>
        <w:t xml:space="preserve"> </w:t>
      </w:r>
      <w:r w:rsidR="00F57567">
        <w:rPr>
          <w:lang w:val="en-US"/>
        </w:rPr>
        <w:t>T</w:t>
      </w:r>
      <w:r w:rsidR="006311AE" w:rsidRPr="006311AE">
        <w:rPr>
          <w:lang w:val="en-US"/>
        </w:rPr>
        <w:t xml:space="preserve">he application's login menu is needed so that only certain people can use this application, on this page only </w:t>
      </w:r>
      <w:r w:rsidR="00F57567">
        <w:rPr>
          <w:lang w:val="en-US"/>
        </w:rPr>
        <w:t>people</w:t>
      </w:r>
      <w:r w:rsidR="006311AE" w:rsidRPr="006311AE">
        <w:rPr>
          <w:lang w:val="en-US"/>
        </w:rPr>
        <w:t xml:space="preserve"> who has a user and password can enter </w:t>
      </w:r>
      <w:r w:rsidR="00F57567">
        <w:rPr>
          <w:lang w:val="en-US"/>
        </w:rPr>
        <w:t xml:space="preserve">or </w:t>
      </w:r>
      <w:r w:rsidR="006311AE" w:rsidRPr="006311AE">
        <w:rPr>
          <w:lang w:val="en-US"/>
        </w:rPr>
        <w:t>login to this application</w:t>
      </w:r>
      <w:r w:rsidR="006D2621" w:rsidRPr="00B20C7F">
        <w:rPr>
          <w:lang w:val="en-US"/>
        </w:rPr>
        <w:t>.</w:t>
      </w:r>
    </w:p>
    <w:p w14:paraId="6EBCC8C7" w14:textId="77777777" w:rsidR="006D2621" w:rsidRPr="00B20C7F" w:rsidRDefault="006D2621" w:rsidP="006D2621">
      <w:pPr>
        <w:pStyle w:val="BodyText"/>
        <w:ind w:firstLine="0"/>
        <w:rPr>
          <w:lang w:val="en-US"/>
        </w:rPr>
      </w:pPr>
      <w:r w:rsidRPr="00B20C7F">
        <w:rPr>
          <w:noProof/>
          <w:lang w:eastAsia="id-ID"/>
        </w:rPr>
        <w:drawing>
          <wp:inline distT="0" distB="0" distL="0" distR="0" wp14:anchorId="3465D622" wp14:editId="41D494FE">
            <wp:extent cx="3089910" cy="1706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9910" cy="1706245"/>
                    </a:xfrm>
                    <a:prstGeom prst="rect">
                      <a:avLst/>
                    </a:prstGeom>
                    <a:noFill/>
                    <a:ln>
                      <a:noFill/>
                    </a:ln>
                  </pic:spPr>
                </pic:pic>
              </a:graphicData>
            </a:graphic>
          </wp:inline>
        </w:drawing>
      </w:r>
    </w:p>
    <w:p w14:paraId="5B6F600B" w14:textId="7945E561" w:rsidR="006D2621" w:rsidRPr="00B20C7F" w:rsidRDefault="009D0CB6" w:rsidP="006D2621">
      <w:pPr>
        <w:autoSpaceDE w:val="0"/>
        <w:autoSpaceDN w:val="0"/>
        <w:adjustRightInd w:val="0"/>
        <w:ind w:firstLine="340"/>
        <w:rPr>
          <w:lang w:val="id-ID" w:eastAsia="id-ID"/>
        </w:rPr>
      </w:pPr>
      <w:r w:rsidRPr="006311AE">
        <w:rPr>
          <w:b/>
          <w:lang w:val="id-ID" w:eastAsia="id-ID"/>
        </w:rPr>
        <w:t>Figure</w:t>
      </w:r>
      <w:r w:rsidR="006D2621" w:rsidRPr="006311AE">
        <w:rPr>
          <w:b/>
          <w:lang w:val="id-ID" w:eastAsia="id-ID"/>
        </w:rPr>
        <w:t xml:space="preserve"> </w:t>
      </w:r>
      <w:r w:rsidR="006D2621" w:rsidRPr="006311AE">
        <w:rPr>
          <w:b/>
          <w:lang w:eastAsia="id-ID"/>
        </w:rPr>
        <w:t>9</w:t>
      </w:r>
      <w:r w:rsidR="006D2621" w:rsidRPr="00B20C7F">
        <w:rPr>
          <w:lang w:val="id-ID" w:eastAsia="id-ID"/>
        </w:rPr>
        <w:t xml:space="preserve">. </w:t>
      </w:r>
      <w:r w:rsidR="00DE11DE">
        <w:rPr>
          <w:lang w:eastAsia="id-ID"/>
        </w:rPr>
        <w:t>Recipients</w:t>
      </w:r>
      <w:r w:rsidR="006311AE">
        <w:rPr>
          <w:lang w:eastAsia="id-ID"/>
        </w:rPr>
        <w:t xml:space="preserve"> Group Classification in</w:t>
      </w:r>
      <w:r w:rsidR="006D2621" w:rsidRPr="00B20C7F">
        <w:rPr>
          <w:lang w:val="id-ID" w:eastAsia="id-ID"/>
        </w:rPr>
        <w:t xml:space="preserve"> </w:t>
      </w:r>
      <w:r w:rsidR="006311AE" w:rsidRPr="00B20C7F">
        <w:rPr>
          <w:lang w:val="id-ID" w:eastAsia="id-ID"/>
        </w:rPr>
        <w:t xml:space="preserve">UPI </w:t>
      </w:r>
      <w:r w:rsidR="006D2621" w:rsidRPr="00B20C7F">
        <w:rPr>
          <w:lang w:val="id-ID" w:eastAsia="id-ID"/>
        </w:rPr>
        <w:t>Kampus Cibiru.</w:t>
      </w:r>
    </w:p>
    <w:p w14:paraId="5AC4799C" w14:textId="339B1EF1" w:rsidR="006D2621" w:rsidRPr="00B20C7F" w:rsidRDefault="006311AE" w:rsidP="006311AE">
      <w:pPr>
        <w:pStyle w:val="BodyText"/>
        <w:ind w:firstLine="0"/>
        <w:rPr>
          <w:lang w:val="en-US"/>
        </w:rPr>
      </w:pPr>
      <w:r>
        <w:rPr>
          <w:lang w:val="en-US"/>
        </w:rPr>
        <w:tab/>
      </w:r>
      <w:r w:rsidR="00F57567">
        <w:rPr>
          <w:lang w:val="en-US"/>
        </w:rPr>
        <w:t>In order</w:t>
      </w:r>
      <w:r w:rsidRPr="006311AE">
        <w:rPr>
          <w:lang w:val="en-US"/>
        </w:rPr>
        <w:t xml:space="preserve"> information can be delivered </w:t>
      </w:r>
      <w:r w:rsidR="00F57567">
        <w:rPr>
          <w:lang w:val="en-US"/>
        </w:rPr>
        <w:t xml:space="preserve">to the </w:t>
      </w:r>
      <w:r w:rsidR="00F57567" w:rsidRPr="006311AE">
        <w:rPr>
          <w:lang w:val="en-US"/>
        </w:rPr>
        <w:t>recipients</w:t>
      </w:r>
      <w:r w:rsidRPr="006311AE">
        <w:rPr>
          <w:lang w:val="en-US"/>
        </w:rPr>
        <w:t xml:space="preserve">, a special group must be formed as a method </w:t>
      </w:r>
      <w:r w:rsidR="00F57567">
        <w:rPr>
          <w:lang w:val="en-US"/>
        </w:rPr>
        <w:t>to</w:t>
      </w:r>
      <w:r w:rsidRPr="006311AE">
        <w:rPr>
          <w:lang w:val="en-US"/>
        </w:rPr>
        <w:t xml:space="preserve"> classif</w:t>
      </w:r>
      <w:r w:rsidR="00F57567">
        <w:rPr>
          <w:lang w:val="en-US"/>
        </w:rPr>
        <w:t>y</w:t>
      </w:r>
      <w:r w:rsidRPr="006311AE">
        <w:rPr>
          <w:lang w:val="en-US"/>
        </w:rPr>
        <w:t xml:space="preserve"> academic information recipients in the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6311AE">
        <w:rPr>
          <w:lang w:val="en-US"/>
        </w:rPr>
        <w:t xml:space="preserve"> </w:t>
      </w:r>
      <w:r w:rsidRPr="006311AE">
        <w:rPr>
          <w:lang w:val="en-US"/>
        </w:rPr>
        <w:t>environment based on the status of each recipient</w:t>
      </w:r>
      <w:r w:rsidR="00F57567">
        <w:rPr>
          <w:lang w:val="en-US"/>
        </w:rPr>
        <w:t>. The</w:t>
      </w:r>
      <w:r w:rsidRPr="006311AE">
        <w:rPr>
          <w:lang w:val="en-US"/>
        </w:rPr>
        <w:t xml:space="preserve"> list of classifications of academic information recipients within the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340764" w:rsidRPr="006311AE">
        <w:rPr>
          <w:lang w:val="en-US"/>
        </w:rPr>
        <w:t xml:space="preserve"> </w:t>
      </w:r>
      <w:r w:rsidRPr="006311AE">
        <w:rPr>
          <w:lang w:val="en-US"/>
        </w:rPr>
        <w:t>can be seen in Figure 9</w:t>
      </w:r>
      <w:r w:rsidR="006D2621" w:rsidRPr="00B20C7F">
        <w:rPr>
          <w:lang w:val="en-US"/>
        </w:rPr>
        <w:t>.</w:t>
      </w:r>
    </w:p>
    <w:p w14:paraId="3E7A39ED" w14:textId="77777777" w:rsidR="006D2621" w:rsidRPr="00B20C7F" w:rsidRDefault="006D2621" w:rsidP="006D2621">
      <w:pPr>
        <w:pStyle w:val="BodyText"/>
        <w:ind w:firstLine="0"/>
        <w:rPr>
          <w:lang w:val="en-US"/>
        </w:rPr>
      </w:pPr>
      <w:r w:rsidRPr="00B20C7F">
        <w:rPr>
          <w:noProof/>
          <w:lang w:eastAsia="id-ID"/>
        </w:rPr>
        <w:drawing>
          <wp:inline distT="0" distB="0" distL="0" distR="0" wp14:anchorId="1364A86C" wp14:editId="179DEA0A">
            <wp:extent cx="3089910" cy="919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l="16669" t="22466" b="30986"/>
                    <a:stretch>
                      <a:fillRect/>
                    </a:stretch>
                  </pic:blipFill>
                  <pic:spPr bwMode="auto">
                    <a:xfrm>
                      <a:off x="0" y="0"/>
                      <a:ext cx="3089910" cy="919480"/>
                    </a:xfrm>
                    <a:prstGeom prst="rect">
                      <a:avLst/>
                    </a:prstGeom>
                    <a:noFill/>
                    <a:ln>
                      <a:noFill/>
                    </a:ln>
                  </pic:spPr>
                </pic:pic>
              </a:graphicData>
            </a:graphic>
          </wp:inline>
        </w:drawing>
      </w:r>
    </w:p>
    <w:p w14:paraId="720D1448" w14:textId="77777777" w:rsidR="006D2621" w:rsidRPr="00B20C7F" w:rsidRDefault="009D0CB6" w:rsidP="006D2621">
      <w:pPr>
        <w:autoSpaceDE w:val="0"/>
        <w:autoSpaceDN w:val="0"/>
        <w:adjustRightInd w:val="0"/>
        <w:rPr>
          <w:lang w:val="id-ID" w:eastAsia="id-ID"/>
        </w:rPr>
      </w:pPr>
      <w:r w:rsidRPr="006311AE">
        <w:rPr>
          <w:b/>
          <w:lang w:val="id-ID" w:eastAsia="id-ID"/>
        </w:rPr>
        <w:t>Figure</w:t>
      </w:r>
      <w:r w:rsidR="006D2621" w:rsidRPr="006311AE">
        <w:rPr>
          <w:b/>
          <w:lang w:val="id-ID" w:eastAsia="id-ID"/>
        </w:rPr>
        <w:t xml:space="preserve"> </w:t>
      </w:r>
      <w:r w:rsidR="006D2621" w:rsidRPr="006311AE">
        <w:rPr>
          <w:b/>
          <w:lang w:eastAsia="id-ID"/>
        </w:rPr>
        <w:t>10</w:t>
      </w:r>
      <w:r w:rsidR="006D2621" w:rsidRPr="00B20C7F">
        <w:rPr>
          <w:lang w:val="id-ID" w:eastAsia="id-ID"/>
        </w:rPr>
        <w:t xml:space="preserve">. </w:t>
      </w:r>
      <w:r w:rsidR="006311AE" w:rsidRPr="006311AE">
        <w:rPr>
          <w:lang w:val="id-ID" w:eastAsia="id-ID"/>
        </w:rPr>
        <w:t>Sending Messages In Accordance With Recipient Classification</w:t>
      </w:r>
      <w:r w:rsidR="006D2621" w:rsidRPr="00B20C7F">
        <w:rPr>
          <w:lang w:val="id-ID" w:eastAsia="id-ID"/>
        </w:rPr>
        <w:t>.</w:t>
      </w:r>
    </w:p>
    <w:p w14:paraId="7AD01087" w14:textId="473BB1B5" w:rsidR="006D2621" w:rsidRPr="00B20C7F" w:rsidRDefault="006D2621" w:rsidP="006D2621">
      <w:pPr>
        <w:pStyle w:val="BodyText"/>
        <w:ind w:firstLine="0"/>
        <w:rPr>
          <w:lang w:val="en-US"/>
        </w:rPr>
      </w:pPr>
      <w:r w:rsidRPr="00B20C7F">
        <w:rPr>
          <w:lang w:val="en-US"/>
        </w:rPr>
        <w:tab/>
      </w:r>
      <w:r w:rsidR="0040044D" w:rsidRPr="0040044D">
        <w:rPr>
          <w:lang w:val="en-US"/>
        </w:rPr>
        <w:t>Before writing the message to be sent, an application admin is required to choose a list of recipients of the message to be written and sent later</w:t>
      </w:r>
      <w:r w:rsidR="00F57567">
        <w:rPr>
          <w:lang w:val="en-US"/>
        </w:rPr>
        <w:t xml:space="preserve">. It </w:t>
      </w:r>
      <w:r w:rsidR="0040044D" w:rsidRPr="0040044D">
        <w:rPr>
          <w:lang w:val="en-US"/>
        </w:rPr>
        <w:t>can be seen in Figure 10</w:t>
      </w:r>
      <w:r w:rsidRPr="00B20C7F">
        <w:rPr>
          <w:lang w:val="en-US"/>
        </w:rPr>
        <w:t>.</w:t>
      </w:r>
    </w:p>
    <w:p w14:paraId="1B170D59" w14:textId="77777777" w:rsidR="006D2621" w:rsidRPr="00B20C7F" w:rsidRDefault="006D2621" w:rsidP="006D2621">
      <w:pPr>
        <w:pStyle w:val="BodyText"/>
        <w:ind w:firstLine="0"/>
        <w:rPr>
          <w:lang w:val="en-US"/>
        </w:rPr>
      </w:pPr>
      <w:r w:rsidRPr="00B20C7F">
        <w:rPr>
          <w:noProof/>
          <w:lang w:eastAsia="id-ID"/>
        </w:rPr>
        <w:drawing>
          <wp:inline distT="0" distB="0" distL="0" distR="0" wp14:anchorId="20283AF5" wp14:editId="426A7AC2">
            <wp:extent cx="308991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9910" cy="982980"/>
                    </a:xfrm>
                    <a:prstGeom prst="rect">
                      <a:avLst/>
                    </a:prstGeom>
                    <a:noFill/>
                    <a:ln>
                      <a:noFill/>
                    </a:ln>
                  </pic:spPr>
                </pic:pic>
              </a:graphicData>
            </a:graphic>
          </wp:inline>
        </w:drawing>
      </w:r>
    </w:p>
    <w:p w14:paraId="5E67BE03" w14:textId="77777777" w:rsidR="006D2621" w:rsidRPr="00B20C7F" w:rsidRDefault="009D0CB6" w:rsidP="006D2621">
      <w:pPr>
        <w:pStyle w:val="BodyText"/>
        <w:ind w:firstLine="0"/>
        <w:jc w:val="center"/>
        <w:rPr>
          <w:lang w:val="en-US"/>
        </w:rPr>
      </w:pPr>
      <w:r w:rsidRPr="006311AE">
        <w:rPr>
          <w:b/>
          <w:lang w:val="en-US"/>
        </w:rPr>
        <w:t>Figure</w:t>
      </w:r>
      <w:r w:rsidR="006D2621" w:rsidRPr="006311AE">
        <w:rPr>
          <w:b/>
          <w:lang w:val="en-US"/>
        </w:rPr>
        <w:t xml:space="preserve"> 11</w:t>
      </w:r>
      <w:r w:rsidR="006D2621" w:rsidRPr="00B20C7F">
        <w:rPr>
          <w:lang w:val="en-US"/>
        </w:rPr>
        <w:t xml:space="preserve">. </w:t>
      </w:r>
      <w:r w:rsidR="0040044D" w:rsidRPr="0040044D">
        <w:rPr>
          <w:lang w:val="en-US"/>
        </w:rPr>
        <w:t>Write the contents of the message to be sent</w:t>
      </w:r>
      <w:r w:rsidR="006D2621" w:rsidRPr="00B20C7F">
        <w:rPr>
          <w:lang w:val="en-US"/>
        </w:rPr>
        <w:t>.</w:t>
      </w:r>
    </w:p>
    <w:p w14:paraId="4CF15926" w14:textId="3E058640" w:rsidR="006D2621" w:rsidRPr="00B20C7F" w:rsidRDefault="006D2621" w:rsidP="006D2621">
      <w:pPr>
        <w:pStyle w:val="BodyText"/>
        <w:ind w:firstLine="0"/>
        <w:rPr>
          <w:lang w:val="en-US"/>
        </w:rPr>
      </w:pPr>
      <w:r w:rsidRPr="00B20C7F">
        <w:rPr>
          <w:lang w:val="en-US"/>
        </w:rPr>
        <w:tab/>
      </w:r>
      <w:r w:rsidR="0040044D" w:rsidRPr="0040044D">
        <w:rPr>
          <w:lang w:val="en-US"/>
        </w:rPr>
        <w:t xml:space="preserve">After selecting the list of short message recipients, the next step is to write the contents of the message to be sent, as </w:t>
      </w:r>
      <w:r w:rsidR="00F57567">
        <w:rPr>
          <w:lang w:val="en-US"/>
        </w:rPr>
        <w:t xml:space="preserve">shown </w:t>
      </w:r>
      <w:r w:rsidR="0040044D" w:rsidRPr="0040044D">
        <w:rPr>
          <w:lang w:val="en-US"/>
        </w:rPr>
        <w:t>in Figure 11</w:t>
      </w:r>
      <w:r w:rsidRPr="00B20C7F">
        <w:rPr>
          <w:lang w:val="en-US"/>
        </w:rPr>
        <w:t>.</w:t>
      </w:r>
    </w:p>
    <w:p w14:paraId="61F5DB66" w14:textId="77777777" w:rsidR="006D2621" w:rsidRPr="00B20C7F" w:rsidRDefault="006D2621" w:rsidP="006D2621">
      <w:pPr>
        <w:pStyle w:val="BodyText"/>
        <w:ind w:firstLine="0"/>
        <w:jc w:val="center"/>
        <w:rPr>
          <w:lang w:val="en-US"/>
        </w:rPr>
      </w:pPr>
      <w:r w:rsidRPr="00B20C7F">
        <w:rPr>
          <w:noProof/>
          <w:lang w:eastAsia="id-ID"/>
        </w:rPr>
        <w:drawing>
          <wp:inline distT="0" distB="0" distL="0" distR="0" wp14:anchorId="09F42F55" wp14:editId="77C894F6">
            <wp:extent cx="1552575" cy="2771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2771775"/>
                    </a:xfrm>
                    <a:prstGeom prst="rect">
                      <a:avLst/>
                    </a:prstGeom>
                    <a:noFill/>
                    <a:ln>
                      <a:noFill/>
                    </a:ln>
                  </pic:spPr>
                </pic:pic>
              </a:graphicData>
            </a:graphic>
          </wp:inline>
        </w:drawing>
      </w:r>
    </w:p>
    <w:p w14:paraId="2FEEB4AB" w14:textId="77777777" w:rsidR="006D2621" w:rsidRPr="00B20C7F" w:rsidRDefault="009D0CB6" w:rsidP="006D2621">
      <w:pPr>
        <w:pStyle w:val="BodyText"/>
        <w:ind w:firstLine="0"/>
        <w:jc w:val="center"/>
        <w:rPr>
          <w:lang w:val="en-US"/>
        </w:rPr>
      </w:pPr>
      <w:r w:rsidRPr="009D0CB6">
        <w:rPr>
          <w:b/>
          <w:lang w:val="en-US"/>
        </w:rPr>
        <w:t>Figure</w:t>
      </w:r>
      <w:r w:rsidR="006D2621" w:rsidRPr="009D0CB6">
        <w:rPr>
          <w:b/>
          <w:lang w:val="en-US"/>
        </w:rPr>
        <w:t xml:space="preserve"> 12.</w:t>
      </w:r>
      <w:r w:rsidR="006D2621" w:rsidRPr="00B20C7F">
        <w:rPr>
          <w:lang w:val="en-US"/>
        </w:rPr>
        <w:t xml:space="preserve"> </w:t>
      </w:r>
      <w:r w:rsidR="0040044D" w:rsidRPr="0040044D">
        <w:rPr>
          <w:lang w:val="en-US"/>
        </w:rPr>
        <w:t>Examples of Messages Sent and Received from the Application</w:t>
      </w:r>
      <w:r w:rsidR="00C340E9" w:rsidRPr="00B20C7F">
        <w:rPr>
          <w:lang w:val="en-US"/>
        </w:rPr>
        <w:t>.</w:t>
      </w:r>
    </w:p>
    <w:p w14:paraId="7395CB13" w14:textId="369C90A5" w:rsidR="00C340E9" w:rsidRPr="00B20C7F" w:rsidRDefault="00C340E9" w:rsidP="00C340E9">
      <w:pPr>
        <w:pStyle w:val="BodyText"/>
        <w:ind w:firstLine="0"/>
        <w:rPr>
          <w:lang w:val="en-US"/>
        </w:rPr>
      </w:pPr>
      <w:r w:rsidRPr="00B20C7F">
        <w:rPr>
          <w:lang w:val="en-US"/>
        </w:rPr>
        <w:tab/>
      </w:r>
      <w:r w:rsidR="0040044D" w:rsidRPr="0040044D">
        <w:rPr>
          <w:lang w:val="en-US"/>
        </w:rPr>
        <w:t xml:space="preserve">After the message is sent by the application admin, </w:t>
      </w:r>
      <w:r w:rsidR="00D82B95">
        <w:rPr>
          <w:lang w:val="en-US"/>
        </w:rPr>
        <w:t xml:space="preserve">the recipient will receive the message contained job </w:t>
      </w:r>
      <w:proofErr w:type="spellStart"/>
      <w:r w:rsidR="00D82B95">
        <w:rPr>
          <w:lang w:val="en-US"/>
        </w:rPr>
        <w:t>vancies</w:t>
      </w:r>
      <w:proofErr w:type="spellEnd"/>
      <w:r w:rsidR="00D82B95">
        <w:rPr>
          <w:lang w:val="en-US"/>
        </w:rPr>
        <w:t xml:space="preserve"> information from the system. </w:t>
      </w:r>
      <w:r w:rsidR="0040044D" w:rsidRPr="0040044D">
        <w:rPr>
          <w:lang w:val="en-US"/>
        </w:rPr>
        <w:t xml:space="preserve">Figure 12 is an example of a message that will be received by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40044D" w:rsidRPr="0040044D">
        <w:rPr>
          <w:lang w:val="en-US"/>
        </w:rPr>
        <w:t xml:space="preserve"> Alumni</w:t>
      </w:r>
      <w:r w:rsidRPr="00B20C7F">
        <w:rPr>
          <w:lang w:val="en-US"/>
        </w:rPr>
        <w:t>.</w:t>
      </w:r>
    </w:p>
    <w:p w14:paraId="549C98A1" w14:textId="77777777" w:rsidR="00C340E9" w:rsidRPr="00B20C7F" w:rsidRDefault="00C340E9" w:rsidP="00C340E9">
      <w:pPr>
        <w:pStyle w:val="BodyText"/>
        <w:ind w:firstLine="0"/>
        <w:rPr>
          <w:lang w:val="en-US"/>
        </w:rPr>
      </w:pPr>
      <w:r w:rsidRPr="00B20C7F">
        <w:rPr>
          <w:noProof/>
          <w:lang w:eastAsia="id-ID"/>
        </w:rPr>
        <w:drawing>
          <wp:inline distT="0" distB="0" distL="0" distR="0" wp14:anchorId="65078D56" wp14:editId="6DC612B4">
            <wp:extent cx="3089910" cy="1887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9910" cy="1887220"/>
                    </a:xfrm>
                    <a:prstGeom prst="rect">
                      <a:avLst/>
                    </a:prstGeom>
                    <a:noFill/>
                    <a:ln>
                      <a:noFill/>
                    </a:ln>
                  </pic:spPr>
                </pic:pic>
              </a:graphicData>
            </a:graphic>
          </wp:inline>
        </w:drawing>
      </w:r>
    </w:p>
    <w:p w14:paraId="169834BA" w14:textId="5BA205EB" w:rsidR="00C340E9" w:rsidRPr="00B20C7F" w:rsidRDefault="009D0CB6" w:rsidP="00C340E9">
      <w:pPr>
        <w:pStyle w:val="BodyText"/>
        <w:ind w:firstLine="0"/>
        <w:jc w:val="center"/>
        <w:rPr>
          <w:lang w:val="en-US"/>
        </w:rPr>
      </w:pPr>
      <w:r w:rsidRPr="009D0CB6">
        <w:rPr>
          <w:b/>
          <w:lang w:val="en-US"/>
        </w:rPr>
        <w:t>Figure</w:t>
      </w:r>
      <w:r w:rsidR="00C340E9" w:rsidRPr="009D0CB6">
        <w:rPr>
          <w:b/>
          <w:lang w:val="en-US"/>
        </w:rPr>
        <w:t xml:space="preserve"> 13.</w:t>
      </w:r>
      <w:r w:rsidR="00C340E9" w:rsidRPr="00B20C7F">
        <w:rPr>
          <w:lang w:val="en-US"/>
        </w:rPr>
        <w:t xml:space="preserve"> </w:t>
      </w:r>
      <w:r w:rsidR="0040044D" w:rsidRPr="0040044D">
        <w:rPr>
          <w:lang w:val="en-US"/>
        </w:rPr>
        <w:t xml:space="preserve">List of Recipients of Information in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p>
    <w:p w14:paraId="682B8E0C" w14:textId="34BFF152" w:rsidR="009D0CB6" w:rsidRPr="005E36E7" w:rsidRDefault="00C340E9" w:rsidP="006D2621">
      <w:pPr>
        <w:pStyle w:val="BodyText"/>
        <w:ind w:firstLine="0"/>
        <w:rPr>
          <w:lang w:val="en-US"/>
        </w:rPr>
      </w:pPr>
      <w:r w:rsidRPr="00B20C7F">
        <w:rPr>
          <w:lang w:val="en-US"/>
        </w:rPr>
        <w:tab/>
      </w:r>
      <w:r w:rsidR="000F76EE" w:rsidRPr="000F76EE">
        <w:rPr>
          <w:lang w:val="en-US"/>
        </w:rPr>
        <w:t xml:space="preserve">One of the advantages of SMS Gateway technology, there is no limit  number of recipients who will receive the message to be sent, Figure 13 shows a list of recipients of information in the </w:t>
      </w:r>
      <w:r w:rsidR="00DE11DE" w:rsidRPr="00340764">
        <w:t xml:space="preserve">UPI </w:t>
      </w:r>
      <w:proofErr w:type="spellStart"/>
      <w:r w:rsidR="00DE11DE" w:rsidRPr="00340764">
        <w:t>Kampus</w:t>
      </w:r>
      <w:proofErr w:type="spellEnd"/>
      <w:r w:rsidR="00DE11DE" w:rsidRPr="00340764">
        <w:t xml:space="preserve"> </w:t>
      </w:r>
      <w:proofErr w:type="spellStart"/>
      <w:r w:rsidR="00DE11DE" w:rsidRPr="00340764">
        <w:t>Cibiru</w:t>
      </w:r>
      <w:proofErr w:type="spellEnd"/>
      <w:r w:rsidR="000F76EE" w:rsidRPr="000F76EE">
        <w:rPr>
          <w:lang w:val="en-US"/>
        </w:rPr>
        <w:t xml:space="preserve">, because the system that I built will be integrated with the previous system that we built, related to academic information disseminating media within the </w:t>
      </w:r>
      <w:r w:rsidR="00340764" w:rsidRPr="00340764">
        <w:t xml:space="preserve">UPI </w:t>
      </w:r>
      <w:proofErr w:type="spellStart"/>
      <w:r w:rsidR="00340764" w:rsidRPr="00340764">
        <w:t>Kampus</w:t>
      </w:r>
      <w:proofErr w:type="spellEnd"/>
      <w:r w:rsidR="00340764" w:rsidRPr="00340764">
        <w:t xml:space="preserve"> </w:t>
      </w:r>
      <w:proofErr w:type="spellStart"/>
      <w:r w:rsidR="00340764" w:rsidRPr="00340764">
        <w:t>Cibiru</w:t>
      </w:r>
      <w:proofErr w:type="spellEnd"/>
      <w:r w:rsidR="005E36E7">
        <w:rPr>
          <w:lang w:val="en-US"/>
        </w:rPr>
        <w:t>.</w:t>
      </w:r>
    </w:p>
    <w:p w14:paraId="69F55153" w14:textId="77777777" w:rsidR="009D0CB6" w:rsidRDefault="00C340E9" w:rsidP="00C340E9">
      <w:pPr>
        <w:pStyle w:val="Heading1"/>
      </w:pPr>
      <w:r w:rsidRPr="00B20C7F">
        <w:lastRenderedPageBreak/>
        <w:t>conclusion</w:t>
      </w:r>
    </w:p>
    <w:p w14:paraId="033DDDBC" w14:textId="77777777" w:rsidR="006311AE" w:rsidRPr="006311AE" w:rsidRDefault="006311AE" w:rsidP="006311AE">
      <w:pPr>
        <w:jc w:val="both"/>
      </w:pPr>
    </w:p>
    <w:p w14:paraId="77701D15" w14:textId="1A59A1D9" w:rsidR="0080791D" w:rsidRPr="00B20C7F" w:rsidRDefault="009D0CB6" w:rsidP="00C340E9">
      <w:pPr>
        <w:pStyle w:val="BodyText"/>
        <w:ind w:firstLine="0"/>
        <w:rPr>
          <w:lang w:val="en-US"/>
        </w:rPr>
      </w:pPr>
      <w:r>
        <w:rPr>
          <w:lang w:val="en-US"/>
        </w:rPr>
        <w:tab/>
      </w:r>
      <w:r w:rsidRPr="009D0CB6">
        <w:rPr>
          <w:lang w:val="en-US"/>
        </w:rPr>
        <w:t>By using the HTML Programming Language, PHP, and Bootstrap as a CSS framework to facilitate designing</w:t>
      </w:r>
      <w:r>
        <w:rPr>
          <w:lang w:val="en-US"/>
        </w:rPr>
        <w:t xml:space="preserve">, </w:t>
      </w:r>
      <w:r w:rsidRPr="009D0CB6">
        <w:rPr>
          <w:lang w:val="en-US"/>
        </w:rPr>
        <w:t xml:space="preserve">managing application interfaces, and MySQL as a DBMS then </w:t>
      </w:r>
      <w:proofErr w:type="spellStart"/>
      <w:r w:rsidRPr="009D0CB6">
        <w:rPr>
          <w:lang w:val="en-US"/>
        </w:rPr>
        <w:t>Gammu</w:t>
      </w:r>
      <w:proofErr w:type="spellEnd"/>
      <w:r w:rsidRPr="009D0CB6">
        <w:rPr>
          <w:lang w:val="en-US"/>
        </w:rPr>
        <w:t xml:space="preserve"> as a service for sending SMS </w:t>
      </w:r>
      <w:r>
        <w:rPr>
          <w:lang w:val="en-US"/>
        </w:rPr>
        <w:t>by the</w:t>
      </w:r>
      <w:r w:rsidRPr="009D0CB6">
        <w:rPr>
          <w:lang w:val="en-US"/>
        </w:rPr>
        <w:t xml:space="preserve"> systems, this research can built an SMS Gateway based </w:t>
      </w:r>
      <w:r>
        <w:rPr>
          <w:lang w:val="en-US"/>
        </w:rPr>
        <w:t>information systems</w:t>
      </w:r>
      <w:r w:rsidRPr="009D0CB6">
        <w:rPr>
          <w:lang w:val="en-US"/>
        </w:rPr>
        <w:t xml:space="preserve"> as a media for spreading information about job vacancies for </w:t>
      </w:r>
      <w:r w:rsidR="00DE11DE" w:rsidRPr="00340764">
        <w:t xml:space="preserve">UPI </w:t>
      </w:r>
      <w:proofErr w:type="spellStart"/>
      <w:r w:rsidR="00DE11DE" w:rsidRPr="00340764">
        <w:t>Kampus</w:t>
      </w:r>
      <w:proofErr w:type="spellEnd"/>
      <w:r w:rsidR="00DE11DE" w:rsidRPr="00340764">
        <w:t xml:space="preserve"> </w:t>
      </w:r>
      <w:proofErr w:type="spellStart"/>
      <w:r w:rsidR="00DE11DE" w:rsidRPr="00340764">
        <w:t>Cibiru</w:t>
      </w:r>
      <w:proofErr w:type="spellEnd"/>
      <w:r w:rsidRPr="009D0CB6">
        <w:rPr>
          <w:lang w:val="en-US"/>
        </w:rPr>
        <w:t xml:space="preserve"> </w:t>
      </w:r>
      <w:r>
        <w:rPr>
          <w:lang w:val="en-US"/>
        </w:rPr>
        <w:t>A</w:t>
      </w:r>
      <w:r w:rsidRPr="009D0CB6">
        <w:rPr>
          <w:lang w:val="en-US"/>
        </w:rPr>
        <w:t>lumni to get jobs in accordance with their field of expertise.</w:t>
      </w:r>
    </w:p>
    <w:p w14:paraId="231899C8" w14:textId="77777777" w:rsidR="0080791D" w:rsidRPr="00B20C7F" w:rsidRDefault="0080791D" w:rsidP="0080791D">
      <w:pPr>
        <w:pStyle w:val="Heading5"/>
      </w:pPr>
      <w:r w:rsidRPr="00B20C7F">
        <w:t>Acknowledgment</w:t>
      </w:r>
    </w:p>
    <w:p w14:paraId="01D04E79" w14:textId="1C7B9E0F" w:rsidR="00C340E9" w:rsidRPr="00B20C7F" w:rsidRDefault="00C340E9" w:rsidP="00C340E9">
      <w:pPr>
        <w:pStyle w:val="Heading5"/>
        <w:jc w:val="both"/>
        <w:rPr>
          <w:smallCaps w:val="0"/>
          <w:noProof w:val="0"/>
          <w:spacing w:val="-1"/>
          <w:lang w:val="x-none" w:eastAsia="x-none"/>
        </w:rPr>
      </w:pPr>
      <w:r w:rsidRPr="00B20C7F">
        <w:rPr>
          <w:smallCaps w:val="0"/>
          <w:noProof w:val="0"/>
          <w:spacing w:val="-1"/>
          <w:lang w:val="x-none" w:eastAsia="x-none"/>
        </w:rPr>
        <w:t xml:space="preserve">This research was </w:t>
      </w:r>
      <w:r w:rsidRPr="00B20C7F">
        <w:rPr>
          <w:smallCaps w:val="0"/>
          <w:noProof w:val="0"/>
          <w:spacing w:val="-1"/>
          <w:lang w:eastAsia="x-none"/>
        </w:rPr>
        <w:t xml:space="preserve">fully </w:t>
      </w:r>
      <w:r w:rsidRPr="00B20C7F">
        <w:rPr>
          <w:smallCaps w:val="0"/>
          <w:noProof w:val="0"/>
          <w:spacing w:val="-1"/>
          <w:lang w:val="x-none" w:eastAsia="x-none"/>
        </w:rPr>
        <w:t xml:space="preserve">supported by </w:t>
      </w:r>
      <w:r w:rsidRPr="00B20C7F">
        <w:rPr>
          <w:smallCaps w:val="0"/>
          <w:noProof w:val="0"/>
          <w:spacing w:val="-1"/>
          <w:lang w:eastAsia="x-none"/>
        </w:rPr>
        <w:t xml:space="preserve">LPPM </w:t>
      </w:r>
      <w:proofErr w:type="spellStart"/>
      <w:r w:rsidRPr="00B20C7F">
        <w:rPr>
          <w:smallCaps w:val="0"/>
          <w:noProof w:val="0"/>
          <w:spacing w:val="-1"/>
          <w:lang w:eastAsia="x-none"/>
        </w:rPr>
        <w:t>Universitas</w:t>
      </w:r>
      <w:proofErr w:type="spellEnd"/>
      <w:r w:rsidRPr="00B20C7F">
        <w:rPr>
          <w:smallCaps w:val="0"/>
          <w:noProof w:val="0"/>
          <w:spacing w:val="-1"/>
          <w:lang w:eastAsia="x-none"/>
        </w:rPr>
        <w:t xml:space="preserve"> Pendidikan Indonesia</w:t>
      </w:r>
      <w:r w:rsidR="009D0CB6">
        <w:rPr>
          <w:smallCaps w:val="0"/>
          <w:noProof w:val="0"/>
          <w:spacing w:val="-1"/>
          <w:lang w:eastAsia="x-none"/>
        </w:rPr>
        <w:t xml:space="preserve"> </w:t>
      </w:r>
      <w:r w:rsidR="00B20C7F" w:rsidRPr="00B20C7F">
        <w:rPr>
          <w:smallCaps w:val="0"/>
          <w:noProof w:val="0"/>
          <w:spacing w:val="-1"/>
          <w:lang w:eastAsia="x-none"/>
        </w:rPr>
        <w:t>(</w:t>
      </w:r>
      <w:proofErr w:type="spellStart"/>
      <w:r w:rsidR="00B20C7F" w:rsidRPr="00B20C7F">
        <w:rPr>
          <w:smallCaps w:val="0"/>
          <w:noProof w:val="0"/>
          <w:spacing w:val="-1"/>
          <w:lang w:eastAsia="x-none"/>
        </w:rPr>
        <w:t>Penelitian</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Pembinaan</w:t>
      </w:r>
      <w:proofErr w:type="spellEnd"/>
      <w:r w:rsidR="00B20C7F" w:rsidRPr="00B20C7F">
        <w:rPr>
          <w:smallCaps w:val="0"/>
          <w:noProof w:val="0"/>
          <w:spacing w:val="-1"/>
          <w:lang w:eastAsia="x-none"/>
        </w:rPr>
        <w:t xml:space="preserve"> dan </w:t>
      </w:r>
      <w:proofErr w:type="spellStart"/>
      <w:r w:rsidR="00B20C7F" w:rsidRPr="00B20C7F">
        <w:rPr>
          <w:smallCaps w:val="0"/>
          <w:noProof w:val="0"/>
          <w:spacing w:val="-1"/>
          <w:lang w:eastAsia="x-none"/>
        </w:rPr>
        <w:t>Afirmasi</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Riset</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Dosen</w:t>
      </w:r>
      <w:proofErr w:type="spellEnd"/>
      <w:r w:rsidR="00B20C7F" w:rsidRPr="00B20C7F">
        <w:rPr>
          <w:smallCaps w:val="0"/>
          <w:noProof w:val="0"/>
          <w:spacing w:val="-1"/>
          <w:lang w:eastAsia="x-none"/>
        </w:rPr>
        <w:t xml:space="preserve"> </w:t>
      </w:r>
      <w:proofErr w:type="spellStart"/>
      <w:r w:rsidR="00B20C7F" w:rsidRPr="00B20C7F">
        <w:rPr>
          <w:smallCaps w:val="0"/>
          <w:noProof w:val="0"/>
          <w:spacing w:val="-1"/>
          <w:lang w:eastAsia="x-none"/>
        </w:rPr>
        <w:t>tahun</w:t>
      </w:r>
      <w:proofErr w:type="spellEnd"/>
      <w:r w:rsidR="00B20C7F" w:rsidRPr="00B20C7F">
        <w:rPr>
          <w:smallCaps w:val="0"/>
          <w:noProof w:val="0"/>
          <w:spacing w:val="-1"/>
          <w:lang w:eastAsia="x-none"/>
        </w:rPr>
        <w:t xml:space="preserve"> 2019) with contract number 293/UN40.D/PP/2019. </w:t>
      </w:r>
      <w:r w:rsidRPr="00B20C7F">
        <w:rPr>
          <w:smallCaps w:val="0"/>
          <w:noProof w:val="0"/>
          <w:spacing w:val="-1"/>
          <w:lang w:val="x-none" w:eastAsia="x-none"/>
        </w:rPr>
        <w:t xml:space="preserve">We are thankful to our colleagues </w:t>
      </w:r>
      <w:r w:rsidRPr="00B20C7F">
        <w:rPr>
          <w:smallCaps w:val="0"/>
          <w:noProof w:val="0"/>
          <w:spacing w:val="-1"/>
          <w:lang w:eastAsia="x-none"/>
        </w:rPr>
        <w:t xml:space="preserve">Civitas </w:t>
      </w:r>
      <w:r w:rsidR="00DE11DE" w:rsidRPr="00B20C7F">
        <w:rPr>
          <w:smallCaps w:val="0"/>
          <w:noProof w:val="0"/>
          <w:spacing w:val="-1"/>
          <w:lang w:eastAsia="x-none"/>
        </w:rPr>
        <w:t>Academia</w:t>
      </w:r>
      <w:r w:rsidRPr="00B20C7F">
        <w:rPr>
          <w:smallCaps w:val="0"/>
          <w:noProof w:val="0"/>
          <w:spacing w:val="-1"/>
          <w:lang w:eastAsia="x-none"/>
        </w:rPr>
        <w:t xml:space="preserve"> </w:t>
      </w:r>
      <w:r w:rsidR="00DE11DE" w:rsidRPr="00DE11DE">
        <w:rPr>
          <w:smallCaps w:val="0"/>
          <w:noProof w:val="0"/>
          <w:spacing w:val="-1"/>
          <w:lang w:eastAsia="x-none"/>
        </w:rPr>
        <w:t xml:space="preserve">UPI </w:t>
      </w:r>
      <w:proofErr w:type="spellStart"/>
      <w:r w:rsidR="00DE11DE" w:rsidRPr="00DE11DE">
        <w:rPr>
          <w:smallCaps w:val="0"/>
          <w:noProof w:val="0"/>
          <w:spacing w:val="-1"/>
          <w:lang w:eastAsia="x-none"/>
        </w:rPr>
        <w:t>Kampus</w:t>
      </w:r>
      <w:proofErr w:type="spellEnd"/>
      <w:r w:rsidR="00DE11DE" w:rsidRPr="00DE11DE">
        <w:rPr>
          <w:smallCaps w:val="0"/>
          <w:noProof w:val="0"/>
          <w:spacing w:val="-1"/>
          <w:lang w:eastAsia="x-none"/>
        </w:rPr>
        <w:t xml:space="preserve"> </w:t>
      </w:r>
      <w:proofErr w:type="spellStart"/>
      <w:r w:rsidR="00DE11DE" w:rsidRPr="00DE11DE">
        <w:rPr>
          <w:smallCaps w:val="0"/>
          <w:noProof w:val="0"/>
          <w:spacing w:val="-1"/>
          <w:lang w:eastAsia="x-none"/>
        </w:rPr>
        <w:t>Cibiru</w:t>
      </w:r>
      <w:proofErr w:type="spellEnd"/>
      <w:r w:rsidRPr="00B20C7F">
        <w:rPr>
          <w:smallCaps w:val="0"/>
          <w:noProof w:val="0"/>
          <w:spacing w:val="-1"/>
          <w:lang w:val="x-none" w:eastAsia="x-none"/>
        </w:rPr>
        <w:t xml:space="preserve"> who provided  expertise that greatly assisted the research.</w:t>
      </w:r>
    </w:p>
    <w:p w14:paraId="2F5F3001" w14:textId="77777777" w:rsidR="009303D9" w:rsidRPr="00B20C7F" w:rsidRDefault="009303D9" w:rsidP="00A059B3">
      <w:pPr>
        <w:pStyle w:val="Heading5"/>
      </w:pPr>
      <w:r w:rsidRPr="00B20C7F">
        <w:t>References</w:t>
      </w:r>
    </w:p>
    <w:p w14:paraId="71C16B1B" w14:textId="77777777" w:rsidR="009303D9" w:rsidRPr="00B20C7F" w:rsidRDefault="009303D9"/>
    <w:p w14:paraId="2436EC5D" w14:textId="77777777" w:rsidR="00A47EE0" w:rsidRPr="00B20C7F" w:rsidRDefault="00A47EE0" w:rsidP="00A47EE0">
      <w:pPr>
        <w:pStyle w:val="references"/>
      </w:pPr>
      <w:r w:rsidRPr="00B20C7F">
        <w:t>https://nasional.sindonews.com/read/1383165/15/revolusi-industri-40-jadi-tantangan-media-perbaiki-kualitas-jurnalis-1551442171</w:t>
      </w:r>
    </w:p>
    <w:p w14:paraId="6A166182" w14:textId="77777777" w:rsidR="00A47EE0" w:rsidRPr="00B20C7F" w:rsidRDefault="00A47EE0" w:rsidP="00A47EE0">
      <w:pPr>
        <w:pStyle w:val="references"/>
      </w:pPr>
      <w:r w:rsidRPr="00B20C7F">
        <w:t>A. Nasuhadan K. Siahaan, “Analisis dan Perancangan Sistem Informasi Alumni (</w:t>
      </w:r>
      <w:r w:rsidRPr="00B20C7F">
        <w:rPr>
          <w:i/>
        </w:rPr>
        <w:t xml:space="preserve">Tracer study </w:t>
      </w:r>
      <w:r w:rsidRPr="00B20C7F">
        <w:t>) Berbasis Web pada IAIN Sulthan Thaha Saifuddin Jambi,” Jurnal Manajemen Sistem Informasi, vol. 1, no. 1, pp. 18-29, 2016.</w:t>
      </w:r>
    </w:p>
    <w:p w14:paraId="77A79B21" w14:textId="77777777" w:rsidR="00A47EE0" w:rsidRPr="00B20C7F" w:rsidRDefault="00A47EE0" w:rsidP="00A47EE0">
      <w:pPr>
        <w:pStyle w:val="references"/>
      </w:pPr>
      <w:r w:rsidRPr="00B20C7F">
        <w:t>RENSTRA UPI Tahun 2016 – 2020</w:t>
      </w:r>
    </w:p>
    <w:p w14:paraId="73F73832" w14:textId="77777777" w:rsidR="00C14999" w:rsidRPr="00B20C7F" w:rsidRDefault="00C14999" w:rsidP="00C14999">
      <w:pPr>
        <w:pStyle w:val="references"/>
      </w:pPr>
      <w:r w:rsidRPr="00B20C7F">
        <w:t xml:space="preserve">J. . P. Jumri, "Perancangan Sistem Monitoring Konsultasi Bimbingan Akademik Mahasiswa dengan Notifikasi Realtime Berbasis </w:t>
      </w:r>
      <w:r w:rsidRPr="00B20C7F">
        <w:rPr>
          <w:i/>
        </w:rPr>
        <w:t>SMS Gateway</w:t>
      </w:r>
      <w:r w:rsidRPr="00B20C7F">
        <w:t xml:space="preserve">," Informatika, pp 3455, 2012. </w:t>
      </w:r>
    </w:p>
    <w:p w14:paraId="6E33D610" w14:textId="77777777" w:rsidR="00C14999" w:rsidRPr="00B20C7F" w:rsidRDefault="00C14999" w:rsidP="00C14999">
      <w:pPr>
        <w:pStyle w:val="references"/>
      </w:pPr>
      <w:r w:rsidRPr="00B20C7F">
        <w:t>P. M. Wikma, "</w:t>
      </w:r>
      <w:r w:rsidRPr="00B20C7F">
        <w:rPr>
          <w:i/>
        </w:rPr>
        <w:t>SMS GATEWAY</w:t>
      </w:r>
      <w:r w:rsidRPr="00B20C7F">
        <w:t xml:space="preserve"> </w:t>
      </w:r>
      <w:r w:rsidRPr="00B20C7F">
        <w:rPr>
          <w:i/>
        </w:rPr>
        <w:t>SMS Gateway</w:t>
      </w:r>
      <w:r w:rsidRPr="00B20C7F">
        <w:t xml:space="preserve"> adalah teknologi mengirim, menerima dan bahkan mengolah sms melalui komputer dan sistem komputerisasi (software)," 2014. [Online].</w:t>
      </w:r>
    </w:p>
    <w:p w14:paraId="55A82669" w14:textId="77777777" w:rsidR="00C14999" w:rsidRPr="00B20C7F" w:rsidRDefault="00C14999" w:rsidP="00C14999">
      <w:pPr>
        <w:pStyle w:val="references"/>
      </w:pPr>
      <w:r w:rsidRPr="00B20C7F">
        <w:t xml:space="preserve">M. Afrina, "Pengembangan Model Sistem Informasi Perpustakaan Dengan Teknologi Informasi Berbasis Wireless Aplication Protocol (WAP) pada UNSRI," Jurusan Sistem Informasi, Fasilkom Unsri, pp. 1-9, 2012.  </w:t>
      </w:r>
    </w:p>
    <w:p w14:paraId="2ED67B10" w14:textId="77777777" w:rsidR="00C14999" w:rsidRPr="00B20C7F" w:rsidRDefault="007F3203" w:rsidP="00A47EE0">
      <w:pPr>
        <w:pStyle w:val="references"/>
      </w:pPr>
      <w:r w:rsidRPr="00B20C7F">
        <w:t>R. S. Pressman, Rekayasa Perangkat Lunak, Yogyakarta: ANDI, 2012</w:t>
      </w:r>
    </w:p>
    <w:p w14:paraId="753BE462" w14:textId="77777777" w:rsidR="00D24DEF" w:rsidRPr="00B20C7F" w:rsidRDefault="00277DB7" w:rsidP="0004781E">
      <w:pPr>
        <w:pStyle w:val="references"/>
        <w:ind w:left="354" w:hanging="354"/>
      </w:pPr>
      <w:hyperlink r:id="rId25" w:history="1">
        <w:r w:rsidR="00D24DEF" w:rsidRPr="00B20C7F">
          <w:rPr>
            <w:rStyle w:val="Hyperlink"/>
            <w:color w:val="auto"/>
          </w:rPr>
          <w:t>https://teknologi.id/insight/6-aplikasi-lowongan-kerja-terbaik-2019/</w:t>
        </w:r>
      </w:hyperlink>
    </w:p>
    <w:sectPr w:rsidR="00D24DEF" w:rsidRPr="00B20C7F" w:rsidSect="00C340E9">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09C5F" w14:textId="77777777" w:rsidR="00277DB7" w:rsidRDefault="00277DB7" w:rsidP="001A3B3D">
      <w:r>
        <w:separator/>
      </w:r>
    </w:p>
  </w:endnote>
  <w:endnote w:type="continuationSeparator" w:id="0">
    <w:p w14:paraId="487ACB5C" w14:textId="77777777" w:rsidR="00277DB7" w:rsidRDefault="00277DB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7CCC" w14:textId="77777777" w:rsidR="00146352" w:rsidRPr="00BB147F" w:rsidRDefault="00146352" w:rsidP="002F4403">
    <w:pPr>
      <w:pStyle w:val="Footer"/>
      <w:rPr>
        <w:b/>
        <w:color w:val="FF0000"/>
      </w:rPr>
    </w:pPr>
    <w:r w:rsidRPr="00BB147F">
      <w:rPr>
        <w:b/>
        <w:color w:val="FF0000"/>
        <w:sz w:val="16"/>
        <w:szCs w:val="16"/>
        <w:lang w:val="id-ID"/>
      </w:rPr>
      <w:t>P</w:t>
    </w:r>
    <w:r w:rsidRPr="00BB147F">
      <w:rPr>
        <w:b/>
        <w:color w:val="FF0000"/>
        <w:sz w:val="16"/>
        <w:szCs w:val="16"/>
      </w:rPr>
      <w:t>lease do not give the page number in the header or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A19E" w14:textId="77777777" w:rsidR="00277DB7" w:rsidRDefault="00277DB7" w:rsidP="001A3B3D">
      <w:r>
        <w:separator/>
      </w:r>
    </w:p>
  </w:footnote>
  <w:footnote w:type="continuationSeparator" w:id="0">
    <w:p w14:paraId="3648D05F" w14:textId="77777777" w:rsidR="00277DB7" w:rsidRDefault="00277DB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3E77D3E"/>
    <w:multiLevelType w:val="hybridMultilevel"/>
    <w:tmpl w:val="A2D0ACF0"/>
    <w:lvl w:ilvl="0" w:tplc="3AFA13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A9D7608"/>
    <w:multiLevelType w:val="hybridMultilevel"/>
    <w:tmpl w:val="E7428A7A"/>
    <w:lvl w:ilvl="0" w:tplc="38090019">
      <w:start w:val="1"/>
      <w:numFmt w:val="lowerLetter"/>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1"/>
  </w:num>
  <w:num w:numId="3">
    <w:abstractNumId w:val="14"/>
  </w:num>
  <w:num w:numId="4">
    <w:abstractNumId w:val="17"/>
  </w:num>
  <w:num w:numId="5">
    <w:abstractNumId w:val="17"/>
  </w:num>
  <w:num w:numId="6">
    <w:abstractNumId w:val="17"/>
  </w:num>
  <w:num w:numId="7">
    <w:abstractNumId w:val="17"/>
  </w:num>
  <w:num w:numId="8">
    <w:abstractNumId w:val="19"/>
  </w:num>
  <w:num w:numId="9">
    <w:abstractNumId w:val="22"/>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52A29"/>
    <w:rsid w:val="000734D8"/>
    <w:rsid w:val="0008758A"/>
    <w:rsid w:val="000C1E68"/>
    <w:rsid w:val="000E0100"/>
    <w:rsid w:val="000E7E57"/>
    <w:rsid w:val="000F76EE"/>
    <w:rsid w:val="00146352"/>
    <w:rsid w:val="001A2EFD"/>
    <w:rsid w:val="001A3B3D"/>
    <w:rsid w:val="001B3972"/>
    <w:rsid w:val="001B67DC"/>
    <w:rsid w:val="001D1483"/>
    <w:rsid w:val="002254A9"/>
    <w:rsid w:val="00227C80"/>
    <w:rsid w:val="00233D97"/>
    <w:rsid w:val="002347A2"/>
    <w:rsid w:val="002474FD"/>
    <w:rsid w:val="00267F9D"/>
    <w:rsid w:val="00277DB7"/>
    <w:rsid w:val="002850E3"/>
    <w:rsid w:val="002F3269"/>
    <w:rsid w:val="002F4403"/>
    <w:rsid w:val="0030483C"/>
    <w:rsid w:val="003246AA"/>
    <w:rsid w:val="00333EDC"/>
    <w:rsid w:val="00340764"/>
    <w:rsid w:val="00354FCF"/>
    <w:rsid w:val="003A19E2"/>
    <w:rsid w:val="003B4E04"/>
    <w:rsid w:val="003F5A08"/>
    <w:rsid w:val="0040044D"/>
    <w:rsid w:val="00420716"/>
    <w:rsid w:val="004325FB"/>
    <w:rsid w:val="004432BA"/>
    <w:rsid w:val="0044407E"/>
    <w:rsid w:val="00447BB9"/>
    <w:rsid w:val="00493414"/>
    <w:rsid w:val="004D72B5"/>
    <w:rsid w:val="004F7ABA"/>
    <w:rsid w:val="00545A23"/>
    <w:rsid w:val="00551B7F"/>
    <w:rsid w:val="0056610F"/>
    <w:rsid w:val="00575BCA"/>
    <w:rsid w:val="005A5D22"/>
    <w:rsid w:val="005B0344"/>
    <w:rsid w:val="005B520E"/>
    <w:rsid w:val="005E2800"/>
    <w:rsid w:val="005E36E7"/>
    <w:rsid w:val="005E712C"/>
    <w:rsid w:val="00605825"/>
    <w:rsid w:val="006311AE"/>
    <w:rsid w:val="00645D22"/>
    <w:rsid w:val="00651A08"/>
    <w:rsid w:val="00654204"/>
    <w:rsid w:val="00670434"/>
    <w:rsid w:val="0067655D"/>
    <w:rsid w:val="006B431D"/>
    <w:rsid w:val="006B6B66"/>
    <w:rsid w:val="006D2621"/>
    <w:rsid w:val="006F6D3D"/>
    <w:rsid w:val="00715BEA"/>
    <w:rsid w:val="00740EEA"/>
    <w:rsid w:val="00773119"/>
    <w:rsid w:val="00794804"/>
    <w:rsid w:val="007A3AD1"/>
    <w:rsid w:val="007B33F1"/>
    <w:rsid w:val="007B6DDA"/>
    <w:rsid w:val="007C0308"/>
    <w:rsid w:val="007C2FF2"/>
    <w:rsid w:val="007D6232"/>
    <w:rsid w:val="007E4D1E"/>
    <w:rsid w:val="007F1F99"/>
    <w:rsid w:val="007F3203"/>
    <w:rsid w:val="007F768F"/>
    <w:rsid w:val="0080791D"/>
    <w:rsid w:val="00836367"/>
    <w:rsid w:val="0083663F"/>
    <w:rsid w:val="00873603"/>
    <w:rsid w:val="008A2C7D"/>
    <w:rsid w:val="008A5A6B"/>
    <w:rsid w:val="008C4B23"/>
    <w:rsid w:val="008F6E2C"/>
    <w:rsid w:val="0091748D"/>
    <w:rsid w:val="00927405"/>
    <w:rsid w:val="009303D9"/>
    <w:rsid w:val="00933C64"/>
    <w:rsid w:val="00972203"/>
    <w:rsid w:val="00986531"/>
    <w:rsid w:val="009C2B58"/>
    <w:rsid w:val="009D0CB6"/>
    <w:rsid w:val="009F1D79"/>
    <w:rsid w:val="00A059B3"/>
    <w:rsid w:val="00A1729C"/>
    <w:rsid w:val="00A47EE0"/>
    <w:rsid w:val="00A704E5"/>
    <w:rsid w:val="00AB5371"/>
    <w:rsid w:val="00AD22FF"/>
    <w:rsid w:val="00AE3409"/>
    <w:rsid w:val="00B11A60"/>
    <w:rsid w:val="00B20C7F"/>
    <w:rsid w:val="00B22613"/>
    <w:rsid w:val="00B24850"/>
    <w:rsid w:val="00B651FB"/>
    <w:rsid w:val="00B92AEE"/>
    <w:rsid w:val="00B95275"/>
    <w:rsid w:val="00BA1025"/>
    <w:rsid w:val="00BB147F"/>
    <w:rsid w:val="00BB3F73"/>
    <w:rsid w:val="00BC3420"/>
    <w:rsid w:val="00BD0816"/>
    <w:rsid w:val="00BD670B"/>
    <w:rsid w:val="00BE7D3C"/>
    <w:rsid w:val="00BF34D8"/>
    <w:rsid w:val="00BF5FF6"/>
    <w:rsid w:val="00C0207F"/>
    <w:rsid w:val="00C14999"/>
    <w:rsid w:val="00C16117"/>
    <w:rsid w:val="00C3075A"/>
    <w:rsid w:val="00C340E9"/>
    <w:rsid w:val="00C66C41"/>
    <w:rsid w:val="00C779A6"/>
    <w:rsid w:val="00C919A4"/>
    <w:rsid w:val="00CA4392"/>
    <w:rsid w:val="00CC393F"/>
    <w:rsid w:val="00D2176E"/>
    <w:rsid w:val="00D24DEF"/>
    <w:rsid w:val="00D632BE"/>
    <w:rsid w:val="00D72D06"/>
    <w:rsid w:val="00D7522C"/>
    <w:rsid w:val="00D7536F"/>
    <w:rsid w:val="00D76668"/>
    <w:rsid w:val="00D82B95"/>
    <w:rsid w:val="00DE11DE"/>
    <w:rsid w:val="00DF73C6"/>
    <w:rsid w:val="00E07383"/>
    <w:rsid w:val="00E165BC"/>
    <w:rsid w:val="00E61E12"/>
    <w:rsid w:val="00E7596C"/>
    <w:rsid w:val="00E878F2"/>
    <w:rsid w:val="00EA558D"/>
    <w:rsid w:val="00EB7AB7"/>
    <w:rsid w:val="00ED0149"/>
    <w:rsid w:val="00EE0818"/>
    <w:rsid w:val="00EF7DE3"/>
    <w:rsid w:val="00F03103"/>
    <w:rsid w:val="00F271DE"/>
    <w:rsid w:val="00F57567"/>
    <w:rsid w:val="00F627DA"/>
    <w:rsid w:val="00F7288F"/>
    <w:rsid w:val="00F847A6"/>
    <w:rsid w:val="00F9441B"/>
    <w:rsid w:val="00F953C1"/>
    <w:rsid w:val="00FA4C32"/>
    <w:rsid w:val="00FC367A"/>
    <w:rsid w:val="00FE71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97109"/>
  <w15:chartTrackingRefBased/>
  <w15:docId w15:val="{20B3FF91-FB36-43CF-B759-CAB03B99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BB147F"/>
    <w:rPr>
      <w:rFonts w:ascii="Segoe UI" w:hAnsi="Segoe UI" w:cs="Segoe UI"/>
      <w:sz w:val="18"/>
      <w:szCs w:val="18"/>
    </w:rPr>
  </w:style>
  <w:style w:type="character" w:customStyle="1" w:styleId="BalloonTextChar">
    <w:name w:val="Balloon Text Char"/>
    <w:link w:val="BalloonText"/>
    <w:rsid w:val="00BB147F"/>
    <w:rPr>
      <w:rFonts w:ascii="Segoe UI" w:hAnsi="Segoe UI" w:cs="Segoe UI"/>
      <w:sz w:val="18"/>
      <w:szCs w:val="18"/>
    </w:rPr>
  </w:style>
  <w:style w:type="paragraph" w:styleId="ListParagraph">
    <w:name w:val="List Paragraph"/>
    <w:aliases w:val="Body of text"/>
    <w:basedOn w:val="Normal"/>
    <w:link w:val="ListParagraphChar"/>
    <w:uiPriority w:val="34"/>
    <w:qFormat/>
    <w:rsid w:val="00A47EE0"/>
    <w:pPr>
      <w:spacing w:after="200" w:line="276" w:lineRule="auto"/>
      <w:ind w:left="720"/>
      <w:contextualSpacing/>
      <w:jc w:val="left"/>
    </w:pPr>
    <w:rPr>
      <w:rFonts w:ascii="Calibri" w:eastAsia="Times New Roman" w:hAnsi="Calibri"/>
      <w:sz w:val="22"/>
      <w:szCs w:val="22"/>
      <w:lang w:val="id-ID"/>
    </w:rPr>
  </w:style>
  <w:style w:type="character" w:customStyle="1" w:styleId="ListParagraphChar">
    <w:name w:val="List Paragraph Char"/>
    <w:aliases w:val="Body of text Char"/>
    <w:basedOn w:val="DefaultParagraphFont"/>
    <w:link w:val="ListParagraph"/>
    <w:uiPriority w:val="34"/>
    <w:locked/>
    <w:rsid w:val="00A47EE0"/>
    <w:rPr>
      <w:rFonts w:ascii="Calibri" w:eastAsia="Times New Roman" w:hAnsi="Calibri"/>
      <w:sz w:val="22"/>
      <w:szCs w:val="22"/>
      <w:lang w:val="id-ID" w:eastAsia="en-US"/>
    </w:rPr>
  </w:style>
  <w:style w:type="character" w:styleId="Hyperlink">
    <w:name w:val="Hyperlink"/>
    <w:basedOn w:val="DefaultParagraphFont"/>
    <w:uiPriority w:val="99"/>
    <w:unhideWhenUsed/>
    <w:rsid w:val="007F3203"/>
    <w:rPr>
      <w:color w:val="0000FF"/>
      <w:u w:val="single"/>
    </w:rPr>
  </w:style>
  <w:style w:type="character" w:styleId="UnresolvedMention">
    <w:name w:val="Unresolved Mention"/>
    <w:basedOn w:val="DefaultParagraphFont"/>
    <w:uiPriority w:val="99"/>
    <w:semiHidden/>
    <w:unhideWhenUsed/>
    <w:rsid w:val="007F3203"/>
    <w:rPr>
      <w:color w:val="605E5C"/>
      <w:shd w:val="clear" w:color="auto" w:fill="E1DFDD"/>
    </w:rPr>
  </w:style>
  <w:style w:type="character" w:styleId="CommentReference">
    <w:name w:val="annotation reference"/>
    <w:basedOn w:val="DefaultParagraphFont"/>
    <w:rsid w:val="005E36E7"/>
    <w:rPr>
      <w:sz w:val="16"/>
      <w:szCs w:val="16"/>
    </w:rPr>
  </w:style>
  <w:style w:type="paragraph" w:styleId="CommentText">
    <w:name w:val="annotation text"/>
    <w:basedOn w:val="Normal"/>
    <w:link w:val="CommentTextChar"/>
    <w:rsid w:val="005E36E7"/>
  </w:style>
  <w:style w:type="character" w:customStyle="1" w:styleId="CommentTextChar">
    <w:name w:val="Comment Text Char"/>
    <w:basedOn w:val="DefaultParagraphFont"/>
    <w:link w:val="CommentText"/>
    <w:rsid w:val="005E36E7"/>
    <w:rPr>
      <w:lang w:val="en-US" w:eastAsia="en-US"/>
    </w:rPr>
  </w:style>
  <w:style w:type="paragraph" w:styleId="CommentSubject">
    <w:name w:val="annotation subject"/>
    <w:basedOn w:val="CommentText"/>
    <w:next w:val="CommentText"/>
    <w:link w:val="CommentSubjectChar"/>
    <w:rsid w:val="005E36E7"/>
    <w:rPr>
      <w:b/>
      <w:bCs/>
    </w:rPr>
  </w:style>
  <w:style w:type="character" w:customStyle="1" w:styleId="CommentSubjectChar">
    <w:name w:val="Comment Subject Char"/>
    <w:basedOn w:val="CommentTextChar"/>
    <w:link w:val="CommentSubject"/>
    <w:rsid w:val="005E36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95469">
      <w:bodyDiv w:val="1"/>
      <w:marLeft w:val="0"/>
      <w:marRight w:val="0"/>
      <w:marTop w:val="0"/>
      <w:marBottom w:val="0"/>
      <w:divBdr>
        <w:top w:val="none" w:sz="0" w:space="0" w:color="auto"/>
        <w:left w:val="none" w:sz="0" w:space="0" w:color="auto"/>
        <w:bottom w:val="none" w:sz="0" w:space="0" w:color="auto"/>
        <w:right w:val="none" w:sz="0" w:space="0" w:color="auto"/>
      </w:divBdr>
    </w:div>
    <w:div w:id="1499227121">
      <w:bodyDiv w:val="1"/>
      <w:marLeft w:val="0"/>
      <w:marRight w:val="0"/>
      <w:marTop w:val="0"/>
      <w:marBottom w:val="0"/>
      <w:divBdr>
        <w:top w:val="none" w:sz="0" w:space="0" w:color="auto"/>
        <w:left w:val="none" w:sz="0" w:space="0" w:color="auto"/>
        <w:bottom w:val="none" w:sz="0" w:space="0" w:color="auto"/>
        <w:right w:val="none" w:sz="0" w:space="0" w:color="auto"/>
      </w:divBdr>
      <w:divsChild>
        <w:div w:id="1212155878">
          <w:marLeft w:val="0"/>
          <w:marRight w:val="0"/>
          <w:marTop w:val="0"/>
          <w:marBottom w:val="0"/>
          <w:divBdr>
            <w:top w:val="none" w:sz="0" w:space="0" w:color="auto"/>
            <w:left w:val="none" w:sz="0" w:space="0" w:color="auto"/>
            <w:bottom w:val="none" w:sz="0" w:space="0" w:color="auto"/>
            <w:right w:val="none" w:sz="0" w:space="0" w:color="auto"/>
          </w:divBdr>
          <w:divsChild>
            <w:div w:id="240986737">
              <w:marLeft w:val="0"/>
              <w:marRight w:val="0"/>
              <w:marTop w:val="0"/>
              <w:marBottom w:val="0"/>
              <w:divBdr>
                <w:top w:val="none" w:sz="0" w:space="0" w:color="auto"/>
                <w:left w:val="none" w:sz="0" w:space="0" w:color="auto"/>
                <w:bottom w:val="none" w:sz="0" w:space="0" w:color="auto"/>
                <w:right w:val="none" w:sz="0" w:space="0" w:color="auto"/>
              </w:divBdr>
              <w:divsChild>
                <w:div w:id="310450538">
                  <w:marLeft w:val="0"/>
                  <w:marRight w:val="0"/>
                  <w:marTop w:val="0"/>
                  <w:marBottom w:val="0"/>
                  <w:divBdr>
                    <w:top w:val="none" w:sz="0" w:space="0" w:color="auto"/>
                    <w:left w:val="none" w:sz="0" w:space="0" w:color="auto"/>
                    <w:bottom w:val="none" w:sz="0" w:space="0" w:color="auto"/>
                    <w:right w:val="none" w:sz="0" w:space="0" w:color="auto"/>
                  </w:divBdr>
                  <w:divsChild>
                    <w:div w:id="1694569093">
                      <w:marLeft w:val="0"/>
                      <w:marRight w:val="0"/>
                      <w:marTop w:val="0"/>
                      <w:marBottom w:val="0"/>
                      <w:divBdr>
                        <w:top w:val="none" w:sz="0" w:space="0" w:color="auto"/>
                        <w:left w:val="none" w:sz="0" w:space="0" w:color="auto"/>
                        <w:bottom w:val="none" w:sz="0" w:space="0" w:color="auto"/>
                        <w:right w:val="none" w:sz="0" w:space="0" w:color="auto"/>
                      </w:divBdr>
                      <w:divsChild>
                        <w:div w:id="1992248064">
                          <w:marLeft w:val="0"/>
                          <w:marRight w:val="0"/>
                          <w:marTop w:val="0"/>
                          <w:marBottom w:val="0"/>
                          <w:divBdr>
                            <w:top w:val="none" w:sz="0" w:space="0" w:color="auto"/>
                            <w:left w:val="none" w:sz="0" w:space="0" w:color="auto"/>
                            <w:bottom w:val="none" w:sz="0" w:space="0" w:color="auto"/>
                            <w:right w:val="none" w:sz="0" w:space="0" w:color="auto"/>
                          </w:divBdr>
                          <w:divsChild>
                            <w:div w:id="1305159809">
                              <w:marLeft w:val="0"/>
                              <w:marRight w:val="300"/>
                              <w:marTop w:val="180"/>
                              <w:marBottom w:val="0"/>
                              <w:divBdr>
                                <w:top w:val="none" w:sz="0" w:space="0" w:color="auto"/>
                                <w:left w:val="none" w:sz="0" w:space="0" w:color="auto"/>
                                <w:bottom w:val="none" w:sz="0" w:space="0" w:color="auto"/>
                                <w:right w:val="none" w:sz="0" w:space="0" w:color="auto"/>
                              </w:divBdr>
                              <w:divsChild>
                                <w:div w:id="341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65614">
          <w:marLeft w:val="0"/>
          <w:marRight w:val="0"/>
          <w:marTop w:val="0"/>
          <w:marBottom w:val="0"/>
          <w:divBdr>
            <w:top w:val="none" w:sz="0" w:space="0" w:color="auto"/>
            <w:left w:val="none" w:sz="0" w:space="0" w:color="auto"/>
            <w:bottom w:val="none" w:sz="0" w:space="0" w:color="auto"/>
            <w:right w:val="none" w:sz="0" w:space="0" w:color="auto"/>
          </w:divBdr>
          <w:divsChild>
            <w:div w:id="445389593">
              <w:marLeft w:val="0"/>
              <w:marRight w:val="0"/>
              <w:marTop w:val="0"/>
              <w:marBottom w:val="0"/>
              <w:divBdr>
                <w:top w:val="none" w:sz="0" w:space="0" w:color="auto"/>
                <w:left w:val="none" w:sz="0" w:space="0" w:color="auto"/>
                <w:bottom w:val="none" w:sz="0" w:space="0" w:color="auto"/>
                <w:right w:val="none" w:sz="0" w:space="0" w:color="auto"/>
              </w:divBdr>
              <w:divsChild>
                <w:div w:id="1118135203">
                  <w:marLeft w:val="0"/>
                  <w:marRight w:val="0"/>
                  <w:marTop w:val="0"/>
                  <w:marBottom w:val="0"/>
                  <w:divBdr>
                    <w:top w:val="none" w:sz="0" w:space="0" w:color="auto"/>
                    <w:left w:val="none" w:sz="0" w:space="0" w:color="auto"/>
                    <w:bottom w:val="none" w:sz="0" w:space="0" w:color="auto"/>
                    <w:right w:val="none" w:sz="0" w:space="0" w:color="auto"/>
                  </w:divBdr>
                  <w:divsChild>
                    <w:div w:id="51008316">
                      <w:marLeft w:val="0"/>
                      <w:marRight w:val="0"/>
                      <w:marTop w:val="0"/>
                      <w:marBottom w:val="0"/>
                      <w:divBdr>
                        <w:top w:val="none" w:sz="0" w:space="0" w:color="auto"/>
                        <w:left w:val="none" w:sz="0" w:space="0" w:color="auto"/>
                        <w:bottom w:val="none" w:sz="0" w:space="0" w:color="auto"/>
                        <w:right w:val="none" w:sz="0" w:space="0" w:color="auto"/>
                      </w:divBdr>
                      <w:divsChild>
                        <w:div w:id="20924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obstreet.co.id"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jobsdb.id/" TargetMode="External"/><Relationship Id="rId25" Type="http://schemas.openxmlformats.org/officeDocument/2006/relationships/hyperlink" Target="https://teknologi.id/insight/6-aplikasi-lowongan-kerja-terbaik-2019/"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jobsdb.id/" TargetMode="External"/><Relationship Id="rId23" Type="http://schemas.openxmlformats.org/officeDocument/2006/relationships/image" Target="media/image12.jpe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3147-799B-4164-96F9-A05FDAE3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kr653</cp:lastModifiedBy>
  <cp:revision>2</cp:revision>
  <cp:lastPrinted>2018-05-30T03:46:00Z</cp:lastPrinted>
  <dcterms:created xsi:type="dcterms:W3CDTF">2019-09-30T14:44:00Z</dcterms:created>
  <dcterms:modified xsi:type="dcterms:W3CDTF">2019-09-30T14:44:00Z</dcterms:modified>
</cp:coreProperties>
</file>