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353CF" w14:textId="77777777" w:rsidR="00EB040D" w:rsidRPr="00882375" w:rsidRDefault="00EB040D" w:rsidP="0059098C">
      <w:pPr>
        <w:spacing w:after="0" w:line="240" w:lineRule="auto"/>
        <w:contextualSpacing/>
        <w:jc w:val="center"/>
        <w:rPr>
          <w:rFonts w:ascii="Times New Roman" w:hAnsi="Times New Roman"/>
          <w:b/>
          <w:noProof/>
          <w:sz w:val="28"/>
          <w:szCs w:val="24"/>
          <w:lang w:val="en-US"/>
        </w:rPr>
      </w:pPr>
      <w:r w:rsidRPr="00882375">
        <w:rPr>
          <w:rFonts w:ascii="Times New Roman" w:hAnsi="Times New Roman"/>
          <w:b/>
          <w:noProof/>
          <w:sz w:val="28"/>
          <w:szCs w:val="24"/>
          <w:lang w:val="en-US"/>
        </w:rPr>
        <w:t>Lecture</w:t>
      </w:r>
      <w:r w:rsidR="00FB7ACB" w:rsidRPr="00882375">
        <w:rPr>
          <w:rFonts w:ascii="Times New Roman" w:hAnsi="Times New Roman"/>
          <w:b/>
          <w:noProof/>
          <w:sz w:val="28"/>
          <w:szCs w:val="24"/>
          <w:lang w:val="en-US"/>
        </w:rPr>
        <w:t>r</w:t>
      </w:r>
      <w:r w:rsidR="0059098C" w:rsidRPr="00882375">
        <w:rPr>
          <w:rFonts w:ascii="Times New Roman" w:hAnsi="Times New Roman"/>
          <w:b/>
          <w:noProof/>
          <w:sz w:val="28"/>
          <w:szCs w:val="24"/>
          <w:lang w:val="en-US"/>
        </w:rPr>
        <w:t>s’</w:t>
      </w:r>
      <w:r w:rsidRPr="00882375">
        <w:rPr>
          <w:rFonts w:ascii="Times New Roman" w:hAnsi="Times New Roman"/>
          <w:b/>
          <w:noProof/>
          <w:sz w:val="28"/>
          <w:szCs w:val="24"/>
          <w:lang w:val="en-US"/>
        </w:rPr>
        <w:t xml:space="preserve"> Performance in Learning According to Student</w:t>
      </w:r>
      <w:r w:rsidR="0059098C" w:rsidRPr="00882375">
        <w:rPr>
          <w:rFonts w:ascii="Times New Roman" w:hAnsi="Times New Roman"/>
          <w:b/>
          <w:noProof/>
          <w:sz w:val="28"/>
          <w:szCs w:val="24"/>
          <w:lang w:val="en-US"/>
        </w:rPr>
        <w:t>s’</w:t>
      </w:r>
      <w:r w:rsidRPr="00882375">
        <w:rPr>
          <w:rFonts w:ascii="Times New Roman" w:hAnsi="Times New Roman"/>
          <w:b/>
          <w:noProof/>
          <w:sz w:val="28"/>
          <w:szCs w:val="24"/>
          <w:lang w:val="en-US"/>
        </w:rPr>
        <w:t xml:space="preserve"> Perception</w:t>
      </w:r>
    </w:p>
    <w:p w14:paraId="762304C3" w14:textId="77777777" w:rsidR="0059098C" w:rsidRPr="00882375" w:rsidRDefault="0059098C" w:rsidP="0059098C">
      <w:pPr>
        <w:spacing w:after="0" w:line="240" w:lineRule="auto"/>
        <w:contextualSpacing/>
        <w:jc w:val="center"/>
        <w:rPr>
          <w:rFonts w:ascii="Times New Roman" w:hAnsi="Times New Roman"/>
          <w:b/>
          <w:noProof/>
          <w:sz w:val="24"/>
          <w:szCs w:val="24"/>
          <w:lang w:val="en-US"/>
        </w:rPr>
      </w:pPr>
    </w:p>
    <w:p w14:paraId="1E969E5F" w14:textId="77777777" w:rsidR="00201D28" w:rsidRDefault="00201D28" w:rsidP="0059098C">
      <w:pPr>
        <w:pStyle w:val="ListParagraph"/>
        <w:spacing w:after="0" w:line="240" w:lineRule="auto"/>
        <w:ind w:left="0"/>
        <w:jc w:val="center"/>
        <w:rPr>
          <w:rFonts w:ascii="Times New Roman" w:hAnsi="Times New Roman"/>
          <w:bCs/>
          <w:noProof/>
          <w:sz w:val="24"/>
          <w:szCs w:val="24"/>
          <w:lang w:val="en-US"/>
        </w:rPr>
        <w:sectPr w:rsidR="00201D28" w:rsidSect="008D441A">
          <w:type w:val="continuous"/>
          <w:pgSz w:w="11906" w:h="16838"/>
          <w:pgMar w:top="1440" w:right="1440" w:bottom="1440" w:left="1440" w:header="708" w:footer="708" w:gutter="0"/>
          <w:cols w:space="285"/>
          <w:docGrid w:linePitch="360"/>
        </w:sectPr>
      </w:pPr>
    </w:p>
    <w:p w14:paraId="387AA181" w14:textId="662117B0" w:rsidR="0059098C" w:rsidRPr="00882375" w:rsidRDefault="0059098C" w:rsidP="0059098C">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Trie Hartiti Retnowati</w:t>
      </w:r>
    </w:p>
    <w:p w14:paraId="5392A4A8" w14:textId="77777777" w:rsidR="0059098C" w:rsidRPr="00882375" w:rsidRDefault="0059098C" w:rsidP="0059098C">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Graduate Program</w:t>
      </w:r>
    </w:p>
    <w:p w14:paraId="3BC3B638" w14:textId="77777777" w:rsidR="0059098C" w:rsidRPr="00882375" w:rsidRDefault="0059098C" w:rsidP="0059098C">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Universitas Negeri Yogyakarta</w:t>
      </w:r>
    </w:p>
    <w:p w14:paraId="5E325F7A" w14:textId="77777777" w:rsidR="0059098C" w:rsidRPr="00882375" w:rsidRDefault="0059098C" w:rsidP="0059098C">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Yogyakarta, Indonesia</w:t>
      </w:r>
    </w:p>
    <w:p w14:paraId="4D85C30E" w14:textId="77777777" w:rsidR="0059098C" w:rsidRPr="00882375" w:rsidRDefault="0059098C" w:rsidP="0059098C">
      <w:pPr>
        <w:pStyle w:val="ListParagraph"/>
        <w:spacing w:after="0" w:line="240" w:lineRule="auto"/>
        <w:ind w:left="0"/>
        <w:jc w:val="center"/>
        <w:rPr>
          <w:rFonts w:ascii="Times New Roman" w:hAnsi="Times New Roman"/>
          <w:b/>
          <w:noProof/>
          <w:color w:val="000000"/>
          <w:sz w:val="24"/>
          <w:szCs w:val="24"/>
          <w:lang w:val="en-US"/>
        </w:rPr>
      </w:pPr>
      <w:r w:rsidRPr="00882375">
        <w:rPr>
          <w:rFonts w:ascii="Times New Roman" w:hAnsi="Times New Roman"/>
          <w:bCs/>
          <w:noProof/>
          <w:color w:val="000000"/>
          <w:sz w:val="24"/>
          <w:szCs w:val="24"/>
          <w:lang w:val="en-US"/>
        </w:rPr>
        <w:t>trie_hr@uny.ac.id</w:t>
      </w:r>
    </w:p>
    <w:p w14:paraId="1F98D3F8" w14:textId="77777777" w:rsidR="0059098C" w:rsidRPr="00882375" w:rsidRDefault="0059098C" w:rsidP="0059098C">
      <w:pPr>
        <w:pStyle w:val="ListParagraph"/>
        <w:spacing w:after="0" w:line="240" w:lineRule="auto"/>
        <w:ind w:left="0"/>
        <w:jc w:val="center"/>
        <w:rPr>
          <w:rFonts w:ascii="Times New Roman" w:hAnsi="Times New Roman"/>
          <w:b/>
          <w:noProof/>
          <w:sz w:val="24"/>
          <w:szCs w:val="24"/>
          <w:lang w:val="en-US"/>
        </w:rPr>
      </w:pPr>
    </w:p>
    <w:p w14:paraId="45088971" w14:textId="77777777" w:rsidR="0059098C" w:rsidRPr="00882375" w:rsidRDefault="0059098C" w:rsidP="0059098C">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Djemari Mardapi</w:t>
      </w:r>
    </w:p>
    <w:p w14:paraId="738D7E4D" w14:textId="77777777" w:rsidR="0059098C" w:rsidRPr="00882375" w:rsidRDefault="0059098C" w:rsidP="0059098C">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Graduate Program</w:t>
      </w:r>
    </w:p>
    <w:p w14:paraId="16335067" w14:textId="77777777" w:rsidR="0059098C" w:rsidRPr="00882375" w:rsidRDefault="0059098C" w:rsidP="0059098C">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Universitas Negeri Yogyakarta</w:t>
      </w:r>
    </w:p>
    <w:p w14:paraId="49A03FC8" w14:textId="77777777" w:rsidR="0059098C" w:rsidRPr="00882375" w:rsidRDefault="0059098C" w:rsidP="0059098C">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Yogyakarta, Indonesia</w:t>
      </w:r>
    </w:p>
    <w:p w14:paraId="23BBB69F" w14:textId="77777777" w:rsidR="0059098C" w:rsidRPr="00882375" w:rsidRDefault="0059098C" w:rsidP="0059098C">
      <w:pPr>
        <w:pStyle w:val="ListParagraph"/>
        <w:spacing w:after="0" w:line="240" w:lineRule="auto"/>
        <w:ind w:left="0"/>
        <w:jc w:val="center"/>
        <w:rPr>
          <w:rFonts w:ascii="Times New Roman" w:hAnsi="Times New Roman"/>
          <w:bCs/>
          <w:noProof/>
          <w:color w:val="000000"/>
          <w:sz w:val="24"/>
          <w:szCs w:val="24"/>
          <w:lang w:val="en-US"/>
        </w:rPr>
      </w:pPr>
      <w:r w:rsidRPr="00882375">
        <w:rPr>
          <w:rFonts w:ascii="Times New Roman" w:hAnsi="Times New Roman"/>
          <w:bCs/>
          <w:noProof/>
          <w:color w:val="000000"/>
          <w:sz w:val="24"/>
          <w:szCs w:val="24"/>
          <w:lang w:val="en-US"/>
        </w:rPr>
        <w:t xml:space="preserve">djemari@uny.ac.id </w:t>
      </w:r>
    </w:p>
    <w:p w14:paraId="7359B8DE" w14:textId="77777777" w:rsidR="0059098C" w:rsidRPr="00882375" w:rsidRDefault="0059098C" w:rsidP="0059098C">
      <w:pPr>
        <w:pStyle w:val="ListParagraph"/>
        <w:spacing w:after="0" w:line="240" w:lineRule="auto"/>
        <w:ind w:left="0"/>
        <w:jc w:val="center"/>
        <w:rPr>
          <w:rFonts w:ascii="Times New Roman" w:hAnsi="Times New Roman"/>
          <w:bCs/>
          <w:noProof/>
          <w:color w:val="000000"/>
          <w:sz w:val="24"/>
          <w:szCs w:val="24"/>
          <w:lang w:val="en-US"/>
        </w:rPr>
      </w:pPr>
    </w:p>
    <w:p w14:paraId="541604F3" w14:textId="77777777" w:rsidR="0059098C" w:rsidRPr="00882375" w:rsidRDefault="0059098C" w:rsidP="0059098C">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Badrun Kartowagiran</w:t>
      </w:r>
    </w:p>
    <w:p w14:paraId="6BC8B21F" w14:textId="77777777" w:rsidR="0059098C" w:rsidRPr="00882375" w:rsidRDefault="0059098C" w:rsidP="0059098C">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Graduate Program</w:t>
      </w:r>
    </w:p>
    <w:p w14:paraId="0D6632EB" w14:textId="77777777" w:rsidR="0059098C" w:rsidRPr="00882375" w:rsidRDefault="0059098C" w:rsidP="0059098C">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Universitas Negeri Yogyakarta</w:t>
      </w:r>
    </w:p>
    <w:p w14:paraId="24BC2B54" w14:textId="77777777" w:rsidR="0059098C" w:rsidRPr="00882375" w:rsidRDefault="0059098C" w:rsidP="0059098C">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Yogyakarta, Indonesia</w:t>
      </w:r>
    </w:p>
    <w:p w14:paraId="61D6F3B4" w14:textId="6AEF308E" w:rsidR="0059098C" w:rsidRDefault="0059098C" w:rsidP="0059098C">
      <w:pPr>
        <w:pStyle w:val="ListParagraph"/>
        <w:spacing w:after="0" w:line="240" w:lineRule="auto"/>
        <w:ind w:left="0"/>
        <w:jc w:val="center"/>
        <w:rPr>
          <w:rFonts w:ascii="Times New Roman" w:hAnsi="Times New Roman"/>
          <w:noProof/>
          <w:sz w:val="24"/>
          <w:szCs w:val="24"/>
          <w:lang w:val="en-US"/>
        </w:rPr>
      </w:pPr>
      <w:r w:rsidRPr="00201D28">
        <w:rPr>
          <w:rFonts w:ascii="Times New Roman" w:hAnsi="Times New Roman"/>
          <w:bCs/>
          <w:noProof/>
          <w:sz w:val="24"/>
          <w:szCs w:val="24"/>
          <w:lang w:val="en-US"/>
        </w:rPr>
        <w:t>kartowagiran@uny.ac.id</w:t>
      </w:r>
    </w:p>
    <w:p w14:paraId="677F2AD8" w14:textId="32F73F60" w:rsidR="00201D28" w:rsidRDefault="00201D28" w:rsidP="0059098C">
      <w:pPr>
        <w:pStyle w:val="ListParagraph"/>
        <w:spacing w:after="0" w:line="240" w:lineRule="auto"/>
        <w:ind w:left="0"/>
        <w:jc w:val="center"/>
        <w:rPr>
          <w:rFonts w:ascii="Times New Roman" w:hAnsi="Times New Roman"/>
          <w:bCs/>
          <w:noProof/>
          <w:color w:val="000000"/>
          <w:sz w:val="24"/>
          <w:szCs w:val="24"/>
          <w:lang w:val="en-US"/>
        </w:rPr>
      </w:pPr>
    </w:p>
    <w:p w14:paraId="09685165" w14:textId="3C24A758" w:rsidR="00201D28" w:rsidRPr="00882375" w:rsidRDefault="00201D28" w:rsidP="00201D28">
      <w:pPr>
        <w:pStyle w:val="ListParagraph"/>
        <w:spacing w:after="0" w:line="240" w:lineRule="auto"/>
        <w:ind w:left="0"/>
        <w:jc w:val="center"/>
        <w:rPr>
          <w:rFonts w:ascii="Times New Roman" w:hAnsi="Times New Roman"/>
          <w:bCs/>
          <w:noProof/>
          <w:sz w:val="24"/>
          <w:szCs w:val="24"/>
          <w:lang w:val="en-US"/>
        </w:rPr>
      </w:pPr>
      <w:r>
        <w:rPr>
          <w:rFonts w:ascii="Times New Roman" w:hAnsi="Times New Roman"/>
          <w:bCs/>
          <w:noProof/>
          <w:sz w:val="24"/>
          <w:szCs w:val="24"/>
          <w:lang w:val="en-US"/>
        </w:rPr>
        <w:t>Eka Ary Wibawa</w:t>
      </w:r>
    </w:p>
    <w:p w14:paraId="02074558" w14:textId="7822F11E" w:rsidR="00201D28" w:rsidRPr="00882375" w:rsidRDefault="00201D28" w:rsidP="00201D28">
      <w:pPr>
        <w:pStyle w:val="ListParagraph"/>
        <w:spacing w:after="0" w:line="240" w:lineRule="auto"/>
        <w:ind w:left="0"/>
        <w:jc w:val="center"/>
        <w:rPr>
          <w:rFonts w:ascii="Times New Roman" w:hAnsi="Times New Roman"/>
          <w:bCs/>
          <w:i/>
          <w:iCs/>
          <w:noProof/>
          <w:sz w:val="24"/>
          <w:szCs w:val="24"/>
          <w:lang w:val="en-US"/>
        </w:rPr>
      </w:pPr>
      <w:r>
        <w:rPr>
          <w:rFonts w:ascii="Times New Roman" w:hAnsi="Times New Roman"/>
          <w:bCs/>
          <w:i/>
          <w:iCs/>
          <w:noProof/>
          <w:sz w:val="24"/>
          <w:szCs w:val="24"/>
          <w:lang w:val="en-US"/>
        </w:rPr>
        <w:t>Faculty of Economic</w:t>
      </w:r>
    </w:p>
    <w:p w14:paraId="6BFBF68A" w14:textId="77777777" w:rsidR="00201D28" w:rsidRPr="00882375" w:rsidRDefault="00201D28" w:rsidP="00201D28">
      <w:pPr>
        <w:pStyle w:val="ListParagraph"/>
        <w:spacing w:after="0" w:line="240" w:lineRule="auto"/>
        <w:ind w:left="0"/>
        <w:jc w:val="center"/>
        <w:rPr>
          <w:rFonts w:ascii="Times New Roman" w:hAnsi="Times New Roman"/>
          <w:bCs/>
          <w:i/>
          <w:iCs/>
          <w:noProof/>
          <w:sz w:val="24"/>
          <w:szCs w:val="24"/>
          <w:lang w:val="en-US"/>
        </w:rPr>
      </w:pPr>
      <w:r w:rsidRPr="00882375">
        <w:rPr>
          <w:rFonts w:ascii="Times New Roman" w:hAnsi="Times New Roman"/>
          <w:bCs/>
          <w:i/>
          <w:iCs/>
          <w:noProof/>
          <w:sz w:val="24"/>
          <w:szCs w:val="24"/>
          <w:lang w:val="en-US"/>
        </w:rPr>
        <w:t>Universitas Negeri Yogyakarta</w:t>
      </w:r>
    </w:p>
    <w:p w14:paraId="3C2E0778" w14:textId="77777777" w:rsidR="00201D28" w:rsidRPr="00882375" w:rsidRDefault="00201D28" w:rsidP="00201D28">
      <w:pPr>
        <w:pStyle w:val="ListParagraph"/>
        <w:spacing w:after="0" w:line="240" w:lineRule="auto"/>
        <w:ind w:left="0"/>
        <w:jc w:val="center"/>
        <w:rPr>
          <w:rFonts w:ascii="Times New Roman" w:hAnsi="Times New Roman"/>
          <w:bCs/>
          <w:noProof/>
          <w:sz w:val="24"/>
          <w:szCs w:val="24"/>
          <w:lang w:val="en-US"/>
        </w:rPr>
      </w:pPr>
      <w:r w:rsidRPr="00882375">
        <w:rPr>
          <w:rFonts w:ascii="Times New Roman" w:hAnsi="Times New Roman"/>
          <w:bCs/>
          <w:noProof/>
          <w:sz w:val="24"/>
          <w:szCs w:val="24"/>
          <w:lang w:val="en-US"/>
        </w:rPr>
        <w:t>Yogyakarta, Indonesia</w:t>
      </w:r>
    </w:p>
    <w:p w14:paraId="4CE15066" w14:textId="3C5F8AE7" w:rsidR="00201D28" w:rsidRDefault="00201D28" w:rsidP="00201D28">
      <w:pPr>
        <w:pStyle w:val="ListParagraph"/>
        <w:spacing w:after="0" w:line="240" w:lineRule="auto"/>
        <w:ind w:left="0"/>
        <w:jc w:val="center"/>
        <w:rPr>
          <w:rFonts w:ascii="Times New Roman" w:hAnsi="Times New Roman"/>
          <w:noProof/>
          <w:sz w:val="24"/>
          <w:szCs w:val="24"/>
          <w:lang w:val="en-US"/>
        </w:rPr>
      </w:pPr>
      <w:r w:rsidRPr="00201D28">
        <w:rPr>
          <w:rFonts w:ascii="Times New Roman" w:hAnsi="Times New Roman"/>
          <w:bCs/>
          <w:noProof/>
          <w:sz w:val="24"/>
          <w:szCs w:val="24"/>
          <w:lang w:val="en-US"/>
        </w:rPr>
        <w:t>eka_arywibawa</w:t>
      </w:r>
      <w:r w:rsidRPr="00201D28">
        <w:rPr>
          <w:rFonts w:ascii="Times New Roman" w:hAnsi="Times New Roman"/>
          <w:bCs/>
          <w:noProof/>
          <w:sz w:val="24"/>
          <w:szCs w:val="24"/>
          <w:lang w:val="en-US"/>
        </w:rPr>
        <w:t>@uny.ac.id</w:t>
      </w:r>
    </w:p>
    <w:p w14:paraId="0C943A21" w14:textId="77777777" w:rsidR="00201D28" w:rsidRDefault="00201D28" w:rsidP="0059098C">
      <w:pPr>
        <w:pStyle w:val="ListParagraph"/>
        <w:spacing w:after="0" w:line="240" w:lineRule="auto"/>
        <w:ind w:left="0"/>
        <w:jc w:val="center"/>
        <w:rPr>
          <w:rFonts w:ascii="Times New Roman" w:hAnsi="Times New Roman"/>
          <w:bCs/>
          <w:noProof/>
          <w:color w:val="000000"/>
          <w:sz w:val="24"/>
          <w:szCs w:val="24"/>
          <w:lang w:val="en-US"/>
        </w:rPr>
        <w:sectPr w:rsidR="00201D28" w:rsidSect="00201D28">
          <w:type w:val="continuous"/>
          <w:pgSz w:w="11906" w:h="16838"/>
          <w:pgMar w:top="1440" w:right="1440" w:bottom="1440" w:left="1440" w:header="708" w:footer="708" w:gutter="0"/>
          <w:cols w:num="2" w:space="285"/>
          <w:docGrid w:linePitch="360"/>
        </w:sectPr>
      </w:pPr>
    </w:p>
    <w:p w14:paraId="0E503774" w14:textId="77777777" w:rsidR="0059098C" w:rsidRPr="00882375" w:rsidRDefault="0059098C" w:rsidP="0059098C">
      <w:pPr>
        <w:pStyle w:val="ListParagraph"/>
        <w:spacing w:after="0" w:line="240" w:lineRule="auto"/>
        <w:ind w:left="0"/>
        <w:jc w:val="center"/>
        <w:rPr>
          <w:rFonts w:ascii="Times New Roman" w:hAnsi="Times New Roman"/>
          <w:bCs/>
          <w:noProof/>
          <w:color w:val="000000"/>
          <w:sz w:val="24"/>
          <w:szCs w:val="24"/>
          <w:lang w:val="en-US"/>
        </w:rPr>
      </w:pPr>
    </w:p>
    <w:p w14:paraId="366C28AB" w14:textId="68BACFE3" w:rsidR="0059098C" w:rsidRDefault="0059098C" w:rsidP="0059098C">
      <w:pPr>
        <w:pStyle w:val="ListParagraph"/>
        <w:spacing w:after="0" w:line="240" w:lineRule="auto"/>
        <w:ind w:left="0" w:firstLine="284"/>
        <w:jc w:val="both"/>
        <w:rPr>
          <w:rFonts w:ascii="Times New Roman" w:hAnsi="Times New Roman"/>
          <w:bCs/>
          <w:noProof/>
          <w:sz w:val="24"/>
          <w:szCs w:val="24"/>
          <w:lang w:val="en-US"/>
        </w:rPr>
      </w:pPr>
      <w:r w:rsidRPr="00882375">
        <w:rPr>
          <w:rFonts w:ascii="Times New Roman" w:hAnsi="Times New Roman"/>
          <w:b/>
          <w:bCs/>
          <w:noProof/>
          <w:sz w:val="24"/>
          <w:szCs w:val="24"/>
          <w:lang w:val="en-US"/>
        </w:rPr>
        <w:t>Abstract –</w:t>
      </w:r>
      <w:r w:rsidRPr="00882375">
        <w:rPr>
          <w:rFonts w:ascii="Times New Roman" w:hAnsi="Times New Roman"/>
          <w:bCs/>
          <w:noProof/>
          <w:sz w:val="24"/>
          <w:szCs w:val="24"/>
          <w:lang w:val="en-US"/>
        </w:rPr>
        <w:t xml:space="preserve"> This research presents the information of lecturers’ performance in the learning process according to students’ perception. The data provided consist of the lecturers’ ability in conducting preliminary stage of the learning in the course activity during the course process and the assessment done by the lecturers. The purpose of this research is to see the quality of lecturers’ performance in conducting learning. The subjects population of this research were students from 43 majors in UNY. The samples used in this research were 1.380 students. The data about the lecturers’ performance were obtained through questionnaires given to the students. The validity verification of the instrument construct was done by using factor analysis technique Confirmatory Factor Analysis (CFA), while its reliability estimation used Cronbach Alpha technique. The technique of data analysis used was statistics descriptive quantitative. The research results show that the lecturers’ performance in the preliminary stage of learning activity is in excellent category with score 89,00. In the learning process stage is included into good category with score 77,00. And in the learning assessment is included into good category with score 78,25. Overall, the lecturers’ performance is included into good category for each faculty. However, there are some aspects that need to be improved such as the lecturers’ performance in the learning process and the assessment. </w:t>
      </w:r>
    </w:p>
    <w:p w14:paraId="61C62AED" w14:textId="77777777" w:rsidR="009E6501" w:rsidRPr="00882375" w:rsidRDefault="009E6501" w:rsidP="0059098C">
      <w:pPr>
        <w:pStyle w:val="ListParagraph"/>
        <w:spacing w:after="0" w:line="240" w:lineRule="auto"/>
        <w:ind w:left="0" w:firstLine="284"/>
        <w:jc w:val="both"/>
        <w:rPr>
          <w:rFonts w:ascii="Times New Roman" w:hAnsi="Times New Roman"/>
          <w:bCs/>
          <w:noProof/>
          <w:sz w:val="24"/>
          <w:szCs w:val="24"/>
          <w:lang w:val="en-US"/>
        </w:rPr>
      </w:pPr>
    </w:p>
    <w:p w14:paraId="6E61058E" w14:textId="77777777" w:rsidR="0059098C" w:rsidRPr="009E6501" w:rsidRDefault="0059098C" w:rsidP="009E6501">
      <w:pPr>
        <w:spacing w:after="0" w:line="240" w:lineRule="auto"/>
        <w:rPr>
          <w:rFonts w:ascii="Times New Roman" w:hAnsi="Times New Roman"/>
          <w:bCs/>
          <w:noProof/>
          <w:sz w:val="24"/>
          <w:szCs w:val="24"/>
          <w:lang w:val="en-US"/>
        </w:rPr>
      </w:pPr>
      <w:r w:rsidRPr="009E6501">
        <w:rPr>
          <w:rFonts w:ascii="Times New Roman" w:hAnsi="Times New Roman"/>
          <w:b/>
          <w:bCs/>
          <w:noProof/>
          <w:sz w:val="24"/>
          <w:szCs w:val="24"/>
          <w:lang w:val="en-US"/>
        </w:rPr>
        <w:t>Keywords –</w:t>
      </w:r>
      <w:r w:rsidRPr="009E6501">
        <w:rPr>
          <w:rFonts w:ascii="Times New Roman" w:hAnsi="Times New Roman"/>
          <w:bCs/>
          <w:noProof/>
          <w:sz w:val="24"/>
          <w:szCs w:val="24"/>
          <w:lang w:val="en-US"/>
        </w:rPr>
        <w:t xml:space="preserve"> Lecturers’ Performance, Learning, Students’ Perception</w:t>
      </w:r>
    </w:p>
    <w:p w14:paraId="1B1F05D5" w14:textId="77777777" w:rsidR="0059098C" w:rsidRPr="00882375" w:rsidRDefault="0059098C" w:rsidP="0059098C">
      <w:pPr>
        <w:spacing w:after="0" w:line="240" w:lineRule="auto"/>
        <w:contextualSpacing/>
        <w:jc w:val="center"/>
        <w:rPr>
          <w:rFonts w:ascii="Times New Roman" w:hAnsi="Times New Roman"/>
          <w:b/>
          <w:noProof/>
          <w:sz w:val="24"/>
          <w:szCs w:val="24"/>
          <w:lang w:val="en-US"/>
        </w:rPr>
      </w:pPr>
    </w:p>
    <w:p w14:paraId="102F8FED" w14:textId="77777777" w:rsidR="000659B1" w:rsidRPr="00882375" w:rsidRDefault="00EB040D" w:rsidP="009E6501">
      <w:pPr>
        <w:pStyle w:val="NormalWeb"/>
        <w:numPr>
          <w:ilvl w:val="0"/>
          <w:numId w:val="4"/>
        </w:numPr>
        <w:spacing w:before="0" w:beforeAutospacing="0" w:after="0" w:afterAutospacing="0"/>
        <w:ind w:left="284" w:hanging="142"/>
        <w:jc w:val="center"/>
        <w:rPr>
          <w:b/>
          <w:bCs/>
          <w:noProof/>
          <w:lang w:val="en-US"/>
        </w:rPr>
      </w:pPr>
      <w:r w:rsidRPr="00882375">
        <w:rPr>
          <w:b/>
          <w:bCs/>
          <w:noProof/>
          <w:lang w:val="en-US"/>
        </w:rPr>
        <w:t>INTRODUCTION</w:t>
      </w:r>
    </w:p>
    <w:p w14:paraId="0BB13EE2" w14:textId="77777777" w:rsidR="00433FA3" w:rsidRPr="00882375" w:rsidRDefault="00403A0A" w:rsidP="0059098C">
      <w:pPr>
        <w:spacing w:after="0" w:line="240" w:lineRule="auto"/>
        <w:ind w:firstLine="284"/>
        <w:contextualSpacing/>
        <w:jc w:val="both"/>
        <w:rPr>
          <w:rFonts w:ascii="Times New Roman" w:hAnsi="Times New Roman"/>
          <w:noProof/>
          <w:sz w:val="24"/>
          <w:szCs w:val="24"/>
          <w:lang w:val="en-US"/>
        </w:rPr>
      </w:pPr>
      <w:r w:rsidRPr="00882375">
        <w:rPr>
          <w:rFonts w:ascii="Times New Roman" w:hAnsi="Times New Roman"/>
          <w:noProof/>
          <w:sz w:val="24"/>
          <w:szCs w:val="24"/>
          <w:lang w:val="en-US"/>
        </w:rPr>
        <w:t>As an education institution, university is an institution that has important role in producing intellectual resource that expected can contribute in the improvement of human resource quality</w:t>
      </w:r>
      <w:r w:rsidR="002C4F0B" w:rsidRPr="00882375">
        <w:rPr>
          <w:rFonts w:ascii="Times New Roman" w:hAnsi="Times New Roman"/>
          <w:noProof/>
          <w:sz w:val="24"/>
          <w:szCs w:val="24"/>
          <w:lang w:val="en-US"/>
        </w:rPr>
        <w:t>.</w:t>
      </w:r>
      <w:r w:rsidRPr="00882375">
        <w:rPr>
          <w:rFonts w:ascii="Times New Roman" w:hAnsi="Times New Roman"/>
          <w:noProof/>
          <w:sz w:val="24"/>
          <w:szCs w:val="24"/>
          <w:lang w:val="en-US"/>
        </w:rPr>
        <w:t xml:space="preserve"> One matter that influence</w:t>
      </w:r>
      <w:r w:rsidR="00A50438" w:rsidRPr="00882375">
        <w:rPr>
          <w:rFonts w:ascii="Times New Roman" w:hAnsi="Times New Roman"/>
          <w:noProof/>
          <w:sz w:val="24"/>
          <w:szCs w:val="24"/>
          <w:lang w:val="en-US"/>
        </w:rPr>
        <w:t>s</w:t>
      </w:r>
      <w:r w:rsidRPr="00882375">
        <w:rPr>
          <w:rFonts w:ascii="Times New Roman" w:hAnsi="Times New Roman"/>
          <w:noProof/>
          <w:sz w:val="24"/>
          <w:szCs w:val="24"/>
          <w:lang w:val="en-US"/>
        </w:rPr>
        <w:t xml:space="preserve"> the quality and organizational sustainability capacity, in this matter, university is lecturer performance</w:t>
      </w:r>
      <w:r w:rsidR="002C4F0B" w:rsidRPr="00882375">
        <w:rPr>
          <w:rFonts w:ascii="Times New Roman" w:hAnsi="Times New Roman"/>
          <w:noProof/>
          <w:sz w:val="24"/>
          <w:szCs w:val="24"/>
          <w:lang w:val="en-US"/>
        </w:rPr>
        <w:t xml:space="preserve"> </w:t>
      </w:r>
      <w:r w:rsidR="00FD0555" w:rsidRPr="00882375">
        <w:rPr>
          <w:rFonts w:ascii="Times New Roman" w:hAnsi="Times New Roman"/>
          <w:noProof/>
          <w:sz w:val="24"/>
          <w:szCs w:val="24"/>
          <w:lang w:val="en-US"/>
        </w:rPr>
        <w:t>(Suryaman, 2018)</w:t>
      </w:r>
      <w:r w:rsidR="002C4F0B" w:rsidRPr="00882375">
        <w:rPr>
          <w:rFonts w:ascii="Times New Roman" w:hAnsi="Times New Roman"/>
          <w:noProof/>
          <w:sz w:val="24"/>
          <w:szCs w:val="24"/>
          <w:lang w:val="en-US"/>
        </w:rPr>
        <w:t xml:space="preserve">. </w:t>
      </w:r>
      <w:r w:rsidR="00E46140" w:rsidRPr="00882375">
        <w:rPr>
          <w:rFonts w:ascii="Times New Roman" w:hAnsi="Times New Roman"/>
          <w:noProof/>
          <w:sz w:val="24"/>
          <w:szCs w:val="24"/>
          <w:lang w:val="en-US"/>
        </w:rPr>
        <w:t>Law no 14</w:t>
      </w:r>
      <w:r w:rsidR="00433FA3" w:rsidRPr="00882375">
        <w:rPr>
          <w:rFonts w:ascii="Times New Roman" w:hAnsi="Times New Roman"/>
          <w:noProof/>
          <w:sz w:val="24"/>
          <w:szCs w:val="24"/>
          <w:lang w:val="en-US"/>
        </w:rPr>
        <w:t xml:space="preserve"> </w:t>
      </w:r>
      <w:r w:rsidR="00E46140" w:rsidRPr="00882375">
        <w:rPr>
          <w:rFonts w:ascii="Times New Roman" w:hAnsi="Times New Roman"/>
          <w:noProof/>
          <w:sz w:val="24"/>
          <w:szCs w:val="24"/>
          <w:lang w:val="en-US"/>
        </w:rPr>
        <w:t>of</w:t>
      </w:r>
      <w:r w:rsidR="00433FA3" w:rsidRPr="00882375">
        <w:rPr>
          <w:rFonts w:ascii="Times New Roman" w:hAnsi="Times New Roman"/>
          <w:noProof/>
          <w:sz w:val="24"/>
          <w:szCs w:val="24"/>
          <w:lang w:val="en-US"/>
        </w:rPr>
        <w:t xml:space="preserve"> 2005 </w:t>
      </w:r>
      <w:r w:rsidR="00E46140" w:rsidRPr="00882375">
        <w:rPr>
          <w:rFonts w:ascii="Times New Roman" w:hAnsi="Times New Roman"/>
          <w:noProof/>
          <w:sz w:val="24"/>
          <w:szCs w:val="24"/>
          <w:lang w:val="en-US"/>
        </w:rPr>
        <w:t>concerning Teacher and Lecturer states that lecturers are professional educators and scientists with their main job to transform, develop, and distribute sciences, technology, and rat through education research, and service to society.</w:t>
      </w:r>
      <w:r w:rsidR="005D1072" w:rsidRPr="00882375">
        <w:rPr>
          <w:rFonts w:ascii="Times New Roman" w:hAnsi="Times New Roman"/>
          <w:noProof/>
          <w:sz w:val="24"/>
          <w:szCs w:val="24"/>
          <w:lang w:val="en-US"/>
        </w:rPr>
        <w:t xml:space="preserve"> </w:t>
      </w:r>
      <w:r w:rsidR="00001935" w:rsidRPr="00882375">
        <w:rPr>
          <w:rFonts w:ascii="Times New Roman" w:hAnsi="Times New Roman"/>
          <w:noProof/>
          <w:sz w:val="24"/>
          <w:szCs w:val="24"/>
          <w:lang w:val="en-US"/>
        </w:rPr>
        <w:t>So broad and complex the job of a lecturer, to be a lecturer, a person must have high ability in acco</w:t>
      </w:r>
      <w:r w:rsidR="00FF78BD" w:rsidRPr="00882375">
        <w:rPr>
          <w:rFonts w:ascii="Times New Roman" w:hAnsi="Times New Roman"/>
          <w:noProof/>
          <w:sz w:val="24"/>
          <w:szCs w:val="24"/>
          <w:lang w:val="en-US"/>
        </w:rPr>
        <w:t>rdance with these limits. Here</w:t>
      </w:r>
      <w:r w:rsidR="00001935" w:rsidRPr="00882375">
        <w:rPr>
          <w:rFonts w:ascii="Times New Roman" w:hAnsi="Times New Roman"/>
          <w:noProof/>
          <w:sz w:val="24"/>
          <w:szCs w:val="24"/>
          <w:lang w:val="en-US"/>
        </w:rPr>
        <w:t xml:space="preserve"> lies the importance of lecturer</w:t>
      </w:r>
      <w:r w:rsidR="000B1348" w:rsidRPr="00882375">
        <w:rPr>
          <w:rFonts w:ascii="Times New Roman" w:hAnsi="Times New Roman"/>
          <w:noProof/>
          <w:sz w:val="24"/>
          <w:szCs w:val="24"/>
          <w:lang w:val="en-US"/>
        </w:rPr>
        <w:t xml:space="preserve"> roles</w:t>
      </w:r>
      <w:r w:rsidR="00001935" w:rsidRPr="00882375">
        <w:rPr>
          <w:rFonts w:ascii="Times New Roman" w:hAnsi="Times New Roman"/>
          <w:noProof/>
          <w:sz w:val="24"/>
          <w:szCs w:val="24"/>
          <w:lang w:val="en-US"/>
        </w:rPr>
        <w:t xml:space="preserve"> in a tertiary institution</w:t>
      </w:r>
      <w:r w:rsidR="00433FA3" w:rsidRPr="00882375">
        <w:rPr>
          <w:rFonts w:ascii="Times New Roman" w:hAnsi="Times New Roman"/>
          <w:noProof/>
          <w:sz w:val="24"/>
          <w:szCs w:val="24"/>
          <w:lang w:val="en-US"/>
        </w:rPr>
        <w:t xml:space="preserve">. </w:t>
      </w:r>
    </w:p>
    <w:p w14:paraId="29C61807" w14:textId="77777777" w:rsidR="000415DF" w:rsidRPr="00882375" w:rsidRDefault="00561313" w:rsidP="0059098C">
      <w:pPr>
        <w:spacing w:after="0" w:line="240" w:lineRule="auto"/>
        <w:ind w:right="50" w:firstLine="284"/>
        <w:jc w:val="both"/>
        <w:rPr>
          <w:rFonts w:ascii="Times New Roman" w:hAnsi="Times New Roman"/>
          <w:noProof/>
          <w:sz w:val="24"/>
          <w:szCs w:val="24"/>
          <w:lang w:val="en-US"/>
        </w:rPr>
      </w:pPr>
      <w:r w:rsidRPr="00882375">
        <w:rPr>
          <w:rFonts w:ascii="Times New Roman" w:eastAsia="Bookman Old Style" w:hAnsi="Times New Roman"/>
          <w:noProof/>
          <w:sz w:val="24"/>
          <w:szCs w:val="24"/>
          <w:lang w:val="en-US"/>
        </w:rPr>
        <w:t xml:space="preserve">Competency of learners is determined by </w:t>
      </w:r>
      <w:r w:rsidR="002C4F0B" w:rsidRPr="00882375">
        <w:rPr>
          <w:rFonts w:ascii="Times New Roman" w:eastAsia="Bookman Old Style" w:hAnsi="Times New Roman"/>
          <w:noProof/>
          <w:sz w:val="24"/>
          <w:szCs w:val="24"/>
          <w:lang w:val="en-US"/>
        </w:rPr>
        <w:t xml:space="preserve">RPS </w:t>
      </w:r>
      <w:r w:rsidRPr="00882375">
        <w:rPr>
          <w:rFonts w:ascii="Times New Roman" w:eastAsia="Bookman Old Style" w:hAnsi="Times New Roman"/>
          <w:noProof/>
          <w:sz w:val="24"/>
          <w:szCs w:val="24"/>
          <w:lang w:val="en-US"/>
        </w:rPr>
        <w:t>and</w:t>
      </w:r>
      <w:r w:rsidR="002C4F0B" w:rsidRPr="00882375">
        <w:rPr>
          <w:rFonts w:ascii="Times New Roman" w:eastAsia="Bookman Old Style" w:hAnsi="Times New Roman"/>
          <w:noProof/>
          <w:sz w:val="24"/>
          <w:szCs w:val="24"/>
          <w:lang w:val="en-US"/>
        </w:rPr>
        <w:t xml:space="preserve"> </w:t>
      </w:r>
      <w:r w:rsidR="009408ED" w:rsidRPr="00882375">
        <w:rPr>
          <w:rFonts w:ascii="Times New Roman" w:eastAsia="Bookman Old Style" w:hAnsi="Times New Roman"/>
          <w:noProof/>
          <w:sz w:val="24"/>
          <w:szCs w:val="24"/>
          <w:lang w:val="en-US"/>
        </w:rPr>
        <w:t xml:space="preserve">next by learning process. The learning quality is determined by lecturer performance, that are skills and motivation. </w:t>
      </w:r>
      <w:r w:rsidR="000415DF" w:rsidRPr="00882375">
        <w:rPr>
          <w:rFonts w:ascii="Times New Roman" w:eastAsia="Bookman Old Style" w:hAnsi="Times New Roman"/>
          <w:noProof/>
          <w:sz w:val="24"/>
          <w:szCs w:val="24"/>
          <w:lang w:val="en-US"/>
        </w:rPr>
        <w:t xml:space="preserve">Bungai &amp; Perdana (2018) </w:t>
      </w:r>
      <w:r w:rsidR="009408ED" w:rsidRPr="00882375">
        <w:rPr>
          <w:rFonts w:ascii="Times New Roman" w:eastAsia="Bookman Old Style" w:hAnsi="Times New Roman"/>
          <w:noProof/>
          <w:sz w:val="24"/>
          <w:szCs w:val="24"/>
          <w:lang w:val="en-US"/>
        </w:rPr>
        <w:t xml:space="preserve">stated that lecturer is an important component in resource system in high education. Considered lecturer performance is very important in improving high education quality, the lecturers of colleges are expected to have good performance. </w:t>
      </w:r>
      <w:r w:rsidR="009408ED" w:rsidRPr="00882375">
        <w:rPr>
          <w:rFonts w:ascii="Times New Roman" w:hAnsi="Times New Roman"/>
          <w:noProof/>
          <w:sz w:val="24"/>
          <w:szCs w:val="24"/>
          <w:lang w:val="en-US"/>
        </w:rPr>
        <w:t>Therefore, need to maintain lecturer performance quality in college</w:t>
      </w:r>
      <w:r w:rsidR="002C4F0B" w:rsidRPr="00882375">
        <w:rPr>
          <w:rFonts w:ascii="Times New Roman" w:hAnsi="Times New Roman"/>
          <w:noProof/>
          <w:sz w:val="24"/>
          <w:szCs w:val="24"/>
          <w:lang w:val="en-US"/>
        </w:rPr>
        <w:t xml:space="preserve">. </w:t>
      </w:r>
    </w:p>
    <w:p w14:paraId="2F9499AA" w14:textId="77777777" w:rsidR="001B4F3B" w:rsidRPr="00882375" w:rsidRDefault="005323BD" w:rsidP="0059098C">
      <w:pPr>
        <w:spacing w:after="0" w:line="240" w:lineRule="auto"/>
        <w:ind w:right="50" w:firstLine="284"/>
        <w:jc w:val="both"/>
        <w:rPr>
          <w:rFonts w:ascii="Times New Roman" w:hAnsi="Times New Roman"/>
          <w:noProof/>
          <w:sz w:val="24"/>
          <w:szCs w:val="24"/>
          <w:lang w:val="en-US"/>
        </w:rPr>
      </w:pPr>
      <w:r w:rsidRPr="00882375">
        <w:rPr>
          <w:rFonts w:ascii="Times New Roman" w:hAnsi="Times New Roman"/>
          <w:noProof/>
          <w:sz w:val="24"/>
          <w:szCs w:val="24"/>
          <w:lang w:val="en-US"/>
        </w:rPr>
        <w:lastRenderedPageBreak/>
        <w:t xml:space="preserve">The success of education institution can be seen by the Lecturer Performance </w:t>
      </w:r>
      <w:r w:rsidR="002C4F0B" w:rsidRPr="00882375">
        <w:rPr>
          <w:rFonts w:ascii="Times New Roman" w:hAnsi="Times New Roman"/>
          <w:noProof/>
          <w:sz w:val="24"/>
          <w:szCs w:val="24"/>
          <w:lang w:val="en-US"/>
        </w:rPr>
        <w:t xml:space="preserve">(Narasuci et all, 2018). </w:t>
      </w:r>
      <w:r w:rsidR="002C4F0B" w:rsidRPr="00201D28">
        <w:rPr>
          <w:rFonts w:ascii="Times New Roman" w:hAnsi="Times New Roman"/>
          <w:noProof/>
          <w:color w:val="000000" w:themeColor="text1"/>
          <w:sz w:val="24"/>
          <w:szCs w:val="24"/>
          <w:lang w:val="en-US"/>
        </w:rPr>
        <w:t>Trisnaningsih (2011)</w:t>
      </w:r>
      <w:r w:rsidR="00384B05" w:rsidRPr="00201D28">
        <w:rPr>
          <w:rFonts w:ascii="Times New Roman" w:hAnsi="Times New Roman"/>
          <w:noProof/>
          <w:color w:val="000000" w:themeColor="text1"/>
          <w:sz w:val="24"/>
          <w:szCs w:val="24"/>
          <w:lang w:val="en-US"/>
        </w:rPr>
        <w:t xml:space="preserve"> </w:t>
      </w:r>
      <w:r w:rsidR="00AD73F1" w:rsidRPr="00201D28">
        <w:rPr>
          <w:rFonts w:ascii="Times New Roman" w:hAnsi="Times New Roman"/>
          <w:noProof/>
          <w:color w:val="000000" w:themeColor="text1"/>
          <w:sz w:val="24"/>
          <w:szCs w:val="24"/>
          <w:lang w:val="en-US"/>
        </w:rPr>
        <w:t>explained</w:t>
      </w:r>
      <w:r w:rsidR="002C4F0B" w:rsidRPr="00882375">
        <w:rPr>
          <w:rFonts w:ascii="Times New Roman" w:hAnsi="Times New Roman"/>
          <w:noProof/>
          <w:color w:val="0070C0"/>
          <w:sz w:val="24"/>
          <w:szCs w:val="24"/>
          <w:lang w:val="en-US"/>
        </w:rPr>
        <w:t xml:space="preserve"> </w:t>
      </w:r>
      <w:r w:rsidR="00AD73F1" w:rsidRPr="00882375">
        <w:rPr>
          <w:rFonts w:ascii="Times New Roman" w:hAnsi="Times New Roman"/>
          <w:noProof/>
          <w:sz w:val="24"/>
          <w:szCs w:val="24"/>
          <w:lang w:val="en-US"/>
        </w:rPr>
        <w:t>that lecturer performance is ability to conduct job or duty that owned by lecturers in finis</w:t>
      </w:r>
      <w:r w:rsidR="00010A7F" w:rsidRPr="00882375">
        <w:rPr>
          <w:rFonts w:ascii="Times New Roman" w:hAnsi="Times New Roman"/>
          <w:noProof/>
          <w:sz w:val="24"/>
          <w:szCs w:val="24"/>
          <w:lang w:val="en-US"/>
        </w:rPr>
        <w:t>h</w:t>
      </w:r>
      <w:r w:rsidR="00AD73F1" w:rsidRPr="00882375">
        <w:rPr>
          <w:rFonts w:ascii="Times New Roman" w:hAnsi="Times New Roman"/>
          <w:noProof/>
          <w:sz w:val="24"/>
          <w:szCs w:val="24"/>
          <w:lang w:val="en-US"/>
        </w:rPr>
        <w:t>ing the job</w:t>
      </w:r>
      <w:r w:rsidR="002C4F0B" w:rsidRPr="00882375">
        <w:rPr>
          <w:rFonts w:ascii="Times New Roman" w:hAnsi="Times New Roman"/>
          <w:noProof/>
          <w:sz w:val="24"/>
          <w:szCs w:val="24"/>
          <w:lang w:val="en-US"/>
        </w:rPr>
        <w:t>.</w:t>
      </w:r>
      <w:r w:rsidR="00AD73F1" w:rsidRPr="00882375">
        <w:rPr>
          <w:rFonts w:ascii="Times New Roman" w:hAnsi="Times New Roman"/>
          <w:noProof/>
          <w:sz w:val="24"/>
          <w:szCs w:val="24"/>
          <w:lang w:val="en-US"/>
        </w:rPr>
        <w:t xml:space="preserve"> Performance can be interpreted as work presentation, work implementation, work achi</w:t>
      </w:r>
      <w:r w:rsidR="00010A7F" w:rsidRPr="00882375">
        <w:rPr>
          <w:rFonts w:ascii="Times New Roman" w:hAnsi="Times New Roman"/>
          <w:noProof/>
          <w:sz w:val="24"/>
          <w:szCs w:val="24"/>
          <w:lang w:val="en-US"/>
        </w:rPr>
        <w:t>e</w:t>
      </w:r>
      <w:r w:rsidR="00AD73F1" w:rsidRPr="00882375">
        <w:rPr>
          <w:rFonts w:ascii="Times New Roman" w:hAnsi="Times New Roman"/>
          <w:noProof/>
          <w:sz w:val="24"/>
          <w:szCs w:val="24"/>
          <w:lang w:val="en-US"/>
        </w:rPr>
        <w:t>vement, and work result.</w:t>
      </w:r>
      <w:r w:rsidR="002C4F0B" w:rsidRPr="00882375">
        <w:rPr>
          <w:rFonts w:ascii="Times New Roman" w:hAnsi="Times New Roman"/>
          <w:noProof/>
          <w:sz w:val="24"/>
          <w:szCs w:val="24"/>
          <w:lang w:val="en-US"/>
        </w:rPr>
        <w:t xml:space="preserve"> </w:t>
      </w:r>
      <w:r w:rsidR="00AD73F1" w:rsidRPr="00882375">
        <w:rPr>
          <w:rFonts w:ascii="Times New Roman" w:hAnsi="Times New Roman"/>
          <w:noProof/>
          <w:sz w:val="24"/>
          <w:szCs w:val="24"/>
          <w:lang w:val="en-US"/>
        </w:rPr>
        <w:t>If lecturer performance can be maintained well, then the result obtained is still in good quality. To realize this condition need a continuous assessment towards lecturer performance to get updated in</w:t>
      </w:r>
      <w:r w:rsidR="00E67BAE" w:rsidRPr="00882375">
        <w:rPr>
          <w:rFonts w:ascii="Times New Roman" w:hAnsi="Times New Roman"/>
          <w:noProof/>
          <w:sz w:val="24"/>
          <w:szCs w:val="24"/>
          <w:lang w:val="en-US"/>
        </w:rPr>
        <w:t>formation about condition of le</w:t>
      </w:r>
      <w:r w:rsidR="00AD73F1" w:rsidRPr="00882375">
        <w:rPr>
          <w:rFonts w:ascii="Times New Roman" w:hAnsi="Times New Roman"/>
          <w:noProof/>
          <w:sz w:val="24"/>
          <w:szCs w:val="24"/>
          <w:lang w:val="en-US"/>
        </w:rPr>
        <w:t>cturer performance. The purpose is if there is decline of lecturer performance, will be find out immediately an</w:t>
      </w:r>
      <w:r w:rsidR="00E67BAE" w:rsidRPr="00882375">
        <w:rPr>
          <w:rFonts w:ascii="Times New Roman" w:hAnsi="Times New Roman"/>
          <w:noProof/>
          <w:sz w:val="24"/>
          <w:szCs w:val="24"/>
          <w:lang w:val="en-US"/>
        </w:rPr>
        <w:t>d can give the right action. Thi</w:t>
      </w:r>
      <w:r w:rsidR="00AD73F1" w:rsidRPr="00882375">
        <w:rPr>
          <w:rFonts w:ascii="Times New Roman" w:hAnsi="Times New Roman"/>
          <w:noProof/>
          <w:sz w:val="24"/>
          <w:szCs w:val="24"/>
          <w:lang w:val="en-US"/>
        </w:rPr>
        <w:t xml:space="preserve">s is in line with the result of research by </w:t>
      </w:r>
      <w:r w:rsidR="00433FA3" w:rsidRPr="00882375">
        <w:rPr>
          <w:rFonts w:ascii="Times New Roman" w:hAnsi="Times New Roman"/>
          <w:noProof/>
          <w:sz w:val="24"/>
          <w:szCs w:val="24"/>
          <w:lang w:val="en-US"/>
        </w:rPr>
        <w:t xml:space="preserve">Peleyeju &amp; Ojebiyi (2013) </w:t>
      </w:r>
      <w:r w:rsidR="003272E8" w:rsidRPr="00882375">
        <w:rPr>
          <w:rFonts w:ascii="Times New Roman" w:hAnsi="Times New Roman"/>
          <w:noProof/>
          <w:sz w:val="24"/>
          <w:szCs w:val="24"/>
          <w:lang w:val="en-US"/>
        </w:rPr>
        <w:t>which recommend that management must guarantee lecturer performance assessment overall and continuously i order</w:t>
      </w:r>
      <w:r w:rsidR="00E45042" w:rsidRPr="00882375">
        <w:rPr>
          <w:rFonts w:ascii="Times New Roman" w:hAnsi="Times New Roman"/>
          <w:noProof/>
          <w:sz w:val="24"/>
          <w:szCs w:val="24"/>
          <w:lang w:val="en-US"/>
        </w:rPr>
        <w:t xml:space="preserve"> </w:t>
      </w:r>
      <w:r w:rsidR="003272E8" w:rsidRPr="00882375">
        <w:rPr>
          <w:rFonts w:ascii="Times New Roman" w:hAnsi="Times New Roman"/>
          <w:noProof/>
          <w:sz w:val="24"/>
          <w:szCs w:val="24"/>
          <w:lang w:val="en-US"/>
        </w:rPr>
        <w:t xml:space="preserve">to improve lecturer quality and management quality in college. </w:t>
      </w:r>
    </w:p>
    <w:p w14:paraId="72D7CF6B" w14:textId="77777777" w:rsidR="00433FA3" w:rsidRPr="00882375" w:rsidRDefault="00E45042" w:rsidP="0059098C">
      <w:pPr>
        <w:spacing w:after="0" w:line="240" w:lineRule="auto"/>
        <w:ind w:right="50" w:firstLine="284"/>
        <w:jc w:val="both"/>
        <w:rPr>
          <w:rFonts w:ascii="Times New Roman" w:hAnsi="Times New Roman"/>
          <w:noProof/>
          <w:sz w:val="24"/>
          <w:szCs w:val="24"/>
          <w:lang w:val="en-US"/>
        </w:rPr>
      </w:pPr>
      <w:r w:rsidRPr="00882375">
        <w:rPr>
          <w:rFonts w:ascii="Times New Roman" w:hAnsi="Times New Roman"/>
          <w:noProof/>
          <w:sz w:val="24"/>
          <w:szCs w:val="24"/>
          <w:lang w:val="en-US"/>
        </w:rPr>
        <w:t>Activity conducted in evalu</w:t>
      </w:r>
      <w:r w:rsidR="005A365F" w:rsidRPr="00882375">
        <w:rPr>
          <w:rFonts w:ascii="Times New Roman" w:hAnsi="Times New Roman"/>
          <w:noProof/>
          <w:sz w:val="24"/>
          <w:szCs w:val="24"/>
          <w:lang w:val="en-US"/>
        </w:rPr>
        <w:t>at</w:t>
      </w:r>
      <w:r w:rsidRPr="00882375">
        <w:rPr>
          <w:rFonts w:ascii="Times New Roman" w:hAnsi="Times New Roman"/>
          <w:noProof/>
          <w:sz w:val="24"/>
          <w:szCs w:val="24"/>
          <w:lang w:val="en-US"/>
        </w:rPr>
        <w:t>ion of lecturer performance is not only assessment of lecturer performance. This needs to be reassured to make evaluation of lecturer performance not only used to describe performance of each lecturer</w:t>
      </w:r>
      <w:r w:rsidR="00B6253A" w:rsidRPr="00882375">
        <w:rPr>
          <w:rFonts w:ascii="Times New Roman" w:hAnsi="Times New Roman"/>
          <w:noProof/>
          <w:sz w:val="24"/>
          <w:szCs w:val="24"/>
          <w:lang w:val="en-US"/>
        </w:rPr>
        <w:t xml:space="preserve"> but also used for guiding of lecturer performance thoroughly and continuously</w:t>
      </w:r>
      <w:r w:rsidR="002C4F0B" w:rsidRPr="00882375">
        <w:rPr>
          <w:rFonts w:ascii="Times New Roman" w:hAnsi="Times New Roman"/>
          <w:noProof/>
          <w:sz w:val="24"/>
          <w:szCs w:val="24"/>
          <w:lang w:val="en-US"/>
        </w:rPr>
        <w:t>.</w:t>
      </w:r>
      <w:r w:rsidR="00B6253A" w:rsidRPr="00882375">
        <w:rPr>
          <w:rFonts w:ascii="Times New Roman" w:hAnsi="Times New Roman"/>
          <w:noProof/>
          <w:sz w:val="24"/>
          <w:szCs w:val="24"/>
          <w:lang w:val="en-US"/>
        </w:rPr>
        <w:t xml:space="preserve"> The research of</w:t>
      </w:r>
      <w:r w:rsidR="007B5C73" w:rsidRPr="00882375">
        <w:rPr>
          <w:rFonts w:ascii="Times New Roman" w:hAnsi="Times New Roman"/>
          <w:noProof/>
          <w:sz w:val="24"/>
          <w:szCs w:val="24"/>
          <w:lang w:val="en-US"/>
        </w:rPr>
        <w:t xml:space="preserve"> Asrori (2011) </w:t>
      </w:r>
      <w:r w:rsidR="00B6253A" w:rsidRPr="00882375">
        <w:rPr>
          <w:rFonts w:ascii="Times New Roman" w:hAnsi="Times New Roman"/>
          <w:noProof/>
          <w:sz w:val="24"/>
          <w:szCs w:val="24"/>
          <w:lang w:val="en-US"/>
        </w:rPr>
        <w:t xml:space="preserve">found that with the existence of lecturer performance assessment system, can give positive impact in order to improve the report accountability and lecturer performance evaluation. </w:t>
      </w:r>
    </w:p>
    <w:p w14:paraId="5C3D32B5" w14:textId="77777777" w:rsidR="00433FA3" w:rsidRPr="00882375" w:rsidRDefault="00560CF5" w:rsidP="0059098C">
      <w:pPr>
        <w:spacing w:after="0" w:line="240" w:lineRule="auto"/>
        <w:ind w:firstLine="284"/>
        <w:jc w:val="both"/>
        <w:rPr>
          <w:rFonts w:ascii="Times New Roman" w:hAnsi="Times New Roman"/>
          <w:noProof/>
          <w:sz w:val="24"/>
          <w:szCs w:val="24"/>
          <w:lang w:val="en-US"/>
        </w:rPr>
      </w:pPr>
      <w:r w:rsidRPr="00882375">
        <w:rPr>
          <w:rStyle w:val="fullpost"/>
          <w:rFonts w:ascii="Times New Roman" w:hAnsi="Times New Roman"/>
          <w:noProof/>
          <w:sz w:val="24"/>
          <w:szCs w:val="24"/>
          <w:lang w:val="en-US"/>
        </w:rPr>
        <w:t>Different with evaluation, assessment is a systematic activity to collect, analyze, and provide information accurately and beneficial for interpreting the learner learning success.</w:t>
      </w:r>
      <w:r w:rsidR="002C4F0B" w:rsidRPr="00882375">
        <w:rPr>
          <w:rFonts w:ascii="Times New Roman" w:hAnsi="Times New Roman"/>
          <w:noProof/>
          <w:sz w:val="24"/>
          <w:szCs w:val="24"/>
          <w:lang w:val="en-US"/>
        </w:rPr>
        <w:t xml:space="preserve">. </w:t>
      </w:r>
      <w:r w:rsidR="002C4F0B" w:rsidRPr="00882375">
        <w:rPr>
          <w:rStyle w:val="fullpost"/>
          <w:rFonts w:ascii="Times New Roman" w:hAnsi="Times New Roman"/>
          <w:noProof/>
          <w:sz w:val="24"/>
          <w:szCs w:val="24"/>
          <w:lang w:val="en-US"/>
        </w:rPr>
        <w:t xml:space="preserve">Chappuis et al. (2012) </w:t>
      </w:r>
      <w:r w:rsidR="00D030DC" w:rsidRPr="00882375">
        <w:rPr>
          <w:rStyle w:val="fullpost"/>
          <w:rFonts w:ascii="Times New Roman" w:hAnsi="Times New Roman"/>
          <w:noProof/>
          <w:sz w:val="24"/>
          <w:szCs w:val="24"/>
          <w:lang w:val="en-US"/>
        </w:rPr>
        <w:t>explains that assessment is a process of collecting information about learners learning for the improvement of learning</w:t>
      </w:r>
      <w:r w:rsidR="002C4F0B" w:rsidRPr="00882375">
        <w:rPr>
          <w:rStyle w:val="fullpost"/>
          <w:rFonts w:ascii="Times New Roman" w:hAnsi="Times New Roman"/>
          <w:noProof/>
          <w:sz w:val="24"/>
          <w:szCs w:val="24"/>
          <w:lang w:val="en-US"/>
        </w:rPr>
        <w:t xml:space="preserve">. </w:t>
      </w:r>
      <w:r w:rsidR="002C4F0B" w:rsidRPr="00882375">
        <w:rPr>
          <w:rFonts w:ascii="Times New Roman" w:hAnsi="Times New Roman"/>
          <w:noProof/>
          <w:sz w:val="24"/>
          <w:szCs w:val="24"/>
          <w:lang w:val="en-US"/>
        </w:rPr>
        <w:t xml:space="preserve">Wright &amp; Stones (1992) </w:t>
      </w:r>
      <w:r w:rsidR="00D030DC" w:rsidRPr="00882375">
        <w:rPr>
          <w:rFonts w:ascii="Times New Roman" w:hAnsi="Times New Roman"/>
          <w:noProof/>
          <w:sz w:val="24"/>
          <w:szCs w:val="24"/>
          <w:lang w:val="en-US"/>
        </w:rPr>
        <w:t xml:space="preserve">writes </w:t>
      </w:r>
      <w:r w:rsidR="002C4F0B" w:rsidRPr="00882375">
        <w:rPr>
          <w:rFonts w:ascii="Times New Roman" w:hAnsi="Times New Roman"/>
          <w:i/>
          <w:noProof/>
          <w:sz w:val="24"/>
          <w:szCs w:val="24"/>
          <w:lang w:val="en-US"/>
        </w:rPr>
        <w:t>“</w:t>
      </w:r>
      <w:r w:rsidR="002C4F0B" w:rsidRPr="00882375">
        <w:rPr>
          <w:rFonts w:ascii="Times New Roman" w:hAnsi="Times New Roman"/>
          <w:i/>
          <w:iCs/>
          <w:noProof/>
          <w:sz w:val="24"/>
          <w:szCs w:val="24"/>
          <w:lang w:val="en-US"/>
        </w:rPr>
        <w:t xml:space="preserve">assessment provides an </w:t>
      </w:r>
      <w:r w:rsidR="002C4F0B" w:rsidRPr="00882375">
        <w:rPr>
          <w:rFonts w:ascii="Times New Roman" w:hAnsi="Times New Roman"/>
          <w:i/>
          <w:noProof/>
          <w:sz w:val="24"/>
          <w:szCs w:val="24"/>
          <w:lang w:val="en-US"/>
        </w:rPr>
        <w:t>accounting</w:t>
      </w:r>
      <w:r w:rsidR="002C4F0B" w:rsidRPr="00882375">
        <w:rPr>
          <w:rFonts w:ascii="Times New Roman" w:hAnsi="Times New Roman"/>
          <w:i/>
          <w:iCs/>
          <w:noProof/>
          <w:sz w:val="24"/>
          <w:szCs w:val="24"/>
          <w:lang w:val="en-US"/>
        </w:rPr>
        <w:t xml:space="preserve"> of how much student learn in school and what resources are expended on achieving those learning outcome</w:t>
      </w:r>
      <w:r w:rsidR="002C4F0B" w:rsidRPr="00882375">
        <w:rPr>
          <w:rFonts w:ascii="Times New Roman" w:hAnsi="Times New Roman"/>
          <w:iCs/>
          <w:noProof/>
          <w:sz w:val="24"/>
          <w:szCs w:val="24"/>
          <w:lang w:val="en-US"/>
        </w:rPr>
        <w:t xml:space="preserve">”. </w:t>
      </w:r>
      <w:r w:rsidR="00D030DC" w:rsidRPr="00882375">
        <w:rPr>
          <w:rFonts w:ascii="Times New Roman" w:hAnsi="Times New Roman"/>
          <w:iCs/>
          <w:noProof/>
          <w:sz w:val="24"/>
          <w:szCs w:val="24"/>
          <w:lang w:val="en-US"/>
        </w:rPr>
        <w:t>Assessment can explain how far</w:t>
      </w:r>
      <w:r w:rsidR="00E10D34" w:rsidRPr="00882375">
        <w:rPr>
          <w:rFonts w:ascii="Times New Roman" w:hAnsi="Times New Roman"/>
          <w:iCs/>
          <w:noProof/>
          <w:sz w:val="24"/>
          <w:szCs w:val="24"/>
          <w:lang w:val="en-US"/>
        </w:rPr>
        <w:t xml:space="preserve"> learners learn in school and w</w:t>
      </w:r>
      <w:r w:rsidR="00D030DC" w:rsidRPr="00882375">
        <w:rPr>
          <w:rFonts w:ascii="Times New Roman" w:hAnsi="Times New Roman"/>
          <w:iCs/>
          <w:noProof/>
          <w:sz w:val="24"/>
          <w:szCs w:val="24"/>
          <w:lang w:val="en-US"/>
        </w:rPr>
        <w:t>h</w:t>
      </w:r>
      <w:r w:rsidR="00E10D34" w:rsidRPr="00882375">
        <w:rPr>
          <w:rFonts w:ascii="Times New Roman" w:hAnsi="Times New Roman"/>
          <w:iCs/>
          <w:noProof/>
          <w:sz w:val="24"/>
          <w:szCs w:val="24"/>
          <w:lang w:val="en-US"/>
        </w:rPr>
        <w:t>a</w:t>
      </w:r>
      <w:r w:rsidR="00D030DC" w:rsidRPr="00882375">
        <w:rPr>
          <w:rFonts w:ascii="Times New Roman" w:hAnsi="Times New Roman"/>
          <w:iCs/>
          <w:noProof/>
          <w:sz w:val="24"/>
          <w:szCs w:val="24"/>
          <w:lang w:val="en-US"/>
        </w:rPr>
        <w:t xml:space="preserve">t resources </w:t>
      </w:r>
      <w:r w:rsidR="00CB0628" w:rsidRPr="00882375">
        <w:rPr>
          <w:rFonts w:ascii="Times New Roman" w:hAnsi="Times New Roman"/>
          <w:iCs/>
          <w:noProof/>
          <w:sz w:val="24"/>
          <w:szCs w:val="24"/>
          <w:lang w:val="en-US"/>
        </w:rPr>
        <w:t xml:space="preserve">are </w:t>
      </w:r>
      <w:r w:rsidR="00D030DC" w:rsidRPr="00882375">
        <w:rPr>
          <w:rFonts w:ascii="Times New Roman" w:hAnsi="Times New Roman"/>
          <w:iCs/>
          <w:noProof/>
          <w:sz w:val="24"/>
          <w:szCs w:val="24"/>
          <w:lang w:val="en-US"/>
        </w:rPr>
        <w:t xml:space="preserve">needed to achieve the result of that learning. </w:t>
      </w:r>
      <w:r w:rsidR="00D030DC" w:rsidRPr="00882375">
        <w:rPr>
          <w:rFonts w:ascii="Times New Roman" w:hAnsi="Times New Roman"/>
          <w:noProof/>
          <w:sz w:val="24"/>
          <w:szCs w:val="24"/>
          <w:lang w:val="en-US"/>
        </w:rPr>
        <w:t>Thus, assessment is an interpretation to information or score of measurement result and the result is used for individuals</w:t>
      </w:r>
      <w:r w:rsidR="002C4F0B" w:rsidRPr="00882375">
        <w:rPr>
          <w:rStyle w:val="fullpost"/>
          <w:rFonts w:ascii="Times New Roman" w:hAnsi="Times New Roman"/>
          <w:noProof/>
          <w:sz w:val="24"/>
          <w:szCs w:val="24"/>
          <w:lang w:val="en-US"/>
        </w:rPr>
        <w:t xml:space="preserve">.   </w:t>
      </w:r>
    </w:p>
    <w:p w14:paraId="32CF26E4" w14:textId="77777777" w:rsidR="00433FA3" w:rsidRPr="00882375" w:rsidRDefault="00F11DD2" w:rsidP="0059098C">
      <w:pPr>
        <w:spacing w:after="0" w:line="240" w:lineRule="auto"/>
        <w:ind w:firstLine="284"/>
        <w:jc w:val="both"/>
        <w:rPr>
          <w:rFonts w:ascii="Times New Roman" w:eastAsia="Calibri" w:hAnsi="Times New Roman"/>
          <w:noProof/>
          <w:sz w:val="24"/>
          <w:szCs w:val="24"/>
          <w:lang w:val="en-US"/>
        </w:rPr>
      </w:pPr>
      <w:r w:rsidRPr="00882375">
        <w:rPr>
          <w:rFonts w:ascii="Times New Roman" w:hAnsi="Times New Roman"/>
          <w:noProof/>
          <w:sz w:val="24"/>
          <w:szCs w:val="24"/>
          <w:lang w:val="en-US"/>
        </w:rPr>
        <w:t>Information needed in assessment and evaluation can be collected through measurement and non-measurement</w:t>
      </w:r>
      <w:r w:rsidR="002C4F0B" w:rsidRPr="00882375">
        <w:rPr>
          <w:rFonts w:ascii="Times New Roman" w:hAnsi="Times New Roman"/>
          <w:noProof/>
          <w:sz w:val="24"/>
          <w:szCs w:val="24"/>
          <w:lang w:val="en-US"/>
        </w:rPr>
        <w:t xml:space="preserve">. </w:t>
      </w:r>
      <w:r w:rsidR="002C4F0B" w:rsidRPr="00882375">
        <w:rPr>
          <w:rStyle w:val="fullpost"/>
          <w:rFonts w:ascii="Times New Roman" w:hAnsi="Times New Roman"/>
          <w:noProof/>
          <w:sz w:val="24"/>
          <w:szCs w:val="24"/>
          <w:lang w:val="en-US"/>
        </w:rPr>
        <w:t xml:space="preserve">Gronlund (1985) </w:t>
      </w:r>
      <w:r w:rsidRPr="00882375">
        <w:rPr>
          <w:rStyle w:val="fullpost"/>
          <w:rFonts w:ascii="Times New Roman" w:hAnsi="Times New Roman"/>
          <w:noProof/>
          <w:sz w:val="24"/>
          <w:szCs w:val="24"/>
          <w:lang w:val="en-US"/>
        </w:rPr>
        <w:t>stated</w:t>
      </w:r>
      <w:r w:rsidR="002C4F0B" w:rsidRPr="00882375">
        <w:rPr>
          <w:rStyle w:val="fullpost"/>
          <w:rFonts w:ascii="Times New Roman" w:hAnsi="Times New Roman"/>
          <w:noProof/>
          <w:sz w:val="24"/>
          <w:szCs w:val="24"/>
          <w:lang w:val="en-US"/>
        </w:rPr>
        <w:t xml:space="preserve"> </w:t>
      </w:r>
      <w:r w:rsidR="002C4F0B" w:rsidRPr="00882375">
        <w:rPr>
          <w:rStyle w:val="fullpost"/>
          <w:rFonts w:ascii="Times New Roman" w:hAnsi="Times New Roman"/>
          <w:i/>
          <w:noProof/>
          <w:sz w:val="24"/>
          <w:szCs w:val="24"/>
          <w:lang w:val="en-US"/>
        </w:rPr>
        <w:t>“</w:t>
      </w:r>
      <w:r w:rsidR="0059098C" w:rsidRPr="00882375">
        <w:rPr>
          <w:rStyle w:val="fullpost"/>
          <w:rFonts w:ascii="Times New Roman" w:hAnsi="Times New Roman"/>
          <w:i/>
          <w:iCs/>
          <w:noProof/>
          <w:sz w:val="24"/>
          <w:szCs w:val="24"/>
          <w:lang w:val="en-US"/>
        </w:rPr>
        <w:t>measurement</w:t>
      </w:r>
      <w:r w:rsidR="002C4F0B" w:rsidRPr="00882375">
        <w:rPr>
          <w:rStyle w:val="fullpost"/>
          <w:rFonts w:ascii="Times New Roman" w:hAnsi="Times New Roman"/>
          <w:i/>
          <w:iCs/>
          <w:noProof/>
          <w:sz w:val="24"/>
          <w:szCs w:val="24"/>
          <w:lang w:val="en-US"/>
        </w:rPr>
        <w:t>s process of obtaining of numerical description of the degree to which an individual possesses a particular characteristic”</w:t>
      </w:r>
      <w:r w:rsidR="002C4F0B" w:rsidRPr="00882375">
        <w:rPr>
          <w:rStyle w:val="fullpost"/>
          <w:rFonts w:ascii="Times New Roman" w:hAnsi="Times New Roman"/>
          <w:iCs/>
          <w:noProof/>
          <w:sz w:val="24"/>
          <w:szCs w:val="24"/>
          <w:lang w:val="en-US"/>
        </w:rPr>
        <w:t>.</w:t>
      </w:r>
      <w:r w:rsidRPr="00882375">
        <w:rPr>
          <w:rFonts w:ascii="Times New Roman" w:eastAsia="Calibri" w:hAnsi="Times New Roman"/>
          <w:noProof/>
          <w:sz w:val="24"/>
          <w:szCs w:val="24"/>
          <w:lang w:val="en-US"/>
        </w:rPr>
        <w:t xml:space="preserve"> Keeves and</w:t>
      </w:r>
      <w:r w:rsidR="002C4F0B" w:rsidRPr="00882375">
        <w:rPr>
          <w:rFonts w:ascii="Times New Roman" w:eastAsia="Calibri" w:hAnsi="Times New Roman"/>
          <w:noProof/>
          <w:sz w:val="24"/>
          <w:szCs w:val="24"/>
          <w:lang w:val="en-US"/>
        </w:rPr>
        <w:t xml:space="preserve"> Masters (1999) </w:t>
      </w:r>
      <w:r w:rsidRPr="00882375">
        <w:rPr>
          <w:rFonts w:ascii="Times New Roman" w:eastAsia="Calibri" w:hAnsi="Times New Roman"/>
          <w:noProof/>
          <w:sz w:val="24"/>
          <w:szCs w:val="24"/>
          <w:lang w:val="en-US"/>
        </w:rPr>
        <w:t xml:space="preserve">also stated that measurement is giving number </w:t>
      </w:r>
      <w:r w:rsidR="002C4F0B" w:rsidRPr="00882375">
        <w:rPr>
          <w:rFonts w:ascii="Times New Roman" w:eastAsia="Calibri" w:hAnsi="Times New Roman"/>
          <w:noProof/>
          <w:sz w:val="24"/>
          <w:szCs w:val="24"/>
          <w:lang w:val="en-US"/>
        </w:rPr>
        <w:t>(</w:t>
      </w:r>
      <w:r w:rsidRPr="00882375">
        <w:rPr>
          <w:rFonts w:ascii="Times New Roman" w:eastAsia="Calibri" w:hAnsi="Times New Roman"/>
          <w:noProof/>
          <w:sz w:val="24"/>
          <w:szCs w:val="24"/>
          <w:lang w:val="en-US"/>
        </w:rPr>
        <w:t>numerical quantity</w:t>
      </w:r>
      <w:r w:rsidR="002C4F0B" w:rsidRPr="00882375">
        <w:rPr>
          <w:rFonts w:ascii="Times New Roman" w:eastAsia="Calibri" w:hAnsi="Times New Roman"/>
          <w:noProof/>
          <w:sz w:val="24"/>
          <w:szCs w:val="24"/>
          <w:lang w:val="en-US"/>
        </w:rPr>
        <w:t xml:space="preserve">) </w:t>
      </w:r>
      <w:r w:rsidRPr="00882375">
        <w:rPr>
          <w:rFonts w:ascii="Times New Roman" w:eastAsia="Calibri" w:hAnsi="Times New Roman"/>
          <w:noProof/>
          <w:sz w:val="24"/>
          <w:szCs w:val="24"/>
          <w:lang w:val="en-US"/>
        </w:rPr>
        <w:t>to objects or events according to rules. In line with other experts</w:t>
      </w:r>
      <w:r w:rsidR="002C4F0B" w:rsidRPr="00882375">
        <w:rPr>
          <w:rFonts w:ascii="Times New Roman" w:eastAsia="Calibri" w:hAnsi="Times New Roman"/>
          <w:noProof/>
          <w:sz w:val="24"/>
          <w:szCs w:val="24"/>
          <w:lang w:val="en-US"/>
        </w:rPr>
        <w:t xml:space="preserve">, Nunnally (1978) </w:t>
      </w:r>
      <w:r w:rsidRPr="00882375">
        <w:rPr>
          <w:rFonts w:ascii="Times New Roman" w:eastAsia="Calibri" w:hAnsi="Times New Roman"/>
          <w:noProof/>
          <w:sz w:val="24"/>
          <w:szCs w:val="24"/>
          <w:lang w:val="en-US"/>
        </w:rPr>
        <w:t>also explains that measurement consists of rules to give number to object in certain manner so that it can present quantitatively the nature of the objects</w:t>
      </w:r>
      <w:r w:rsidR="002C4F0B" w:rsidRPr="00882375">
        <w:rPr>
          <w:rFonts w:ascii="Times New Roman" w:eastAsia="Calibri" w:hAnsi="Times New Roman"/>
          <w:noProof/>
          <w:sz w:val="24"/>
          <w:szCs w:val="24"/>
          <w:lang w:val="en-US"/>
        </w:rPr>
        <w:t>.</w:t>
      </w:r>
    </w:p>
    <w:p w14:paraId="5013CA33" w14:textId="77777777" w:rsidR="00433FA3" w:rsidRPr="00882375" w:rsidRDefault="00F11DD2" w:rsidP="0059098C">
      <w:pPr>
        <w:spacing w:after="0" w:line="240" w:lineRule="auto"/>
        <w:ind w:firstLine="284"/>
        <w:jc w:val="both"/>
        <w:rPr>
          <w:rFonts w:ascii="Times New Roman" w:hAnsi="Times New Roman"/>
          <w:noProof/>
          <w:sz w:val="24"/>
          <w:szCs w:val="24"/>
          <w:lang w:val="en-US"/>
        </w:rPr>
      </w:pPr>
      <w:r w:rsidRPr="00882375">
        <w:rPr>
          <w:rFonts w:ascii="Times New Roman" w:eastAsia="Calibri" w:hAnsi="Times New Roman"/>
          <w:noProof/>
          <w:sz w:val="24"/>
          <w:szCs w:val="24"/>
          <w:lang w:val="en-US"/>
        </w:rPr>
        <w:t xml:space="preserve">The measurement can be conducted through test and </w:t>
      </w:r>
      <w:r w:rsidR="00BF22DE" w:rsidRPr="00882375">
        <w:rPr>
          <w:rFonts w:ascii="Times New Roman" w:eastAsia="Calibri" w:hAnsi="Times New Roman"/>
          <w:noProof/>
          <w:sz w:val="24"/>
          <w:szCs w:val="24"/>
          <w:lang w:val="en-US"/>
        </w:rPr>
        <w:t>without</w:t>
      </w:r>
      <w:r w:rsidRPr="00882375">
        <w:rPr>
          <w:rFonts w:ascii="Times New Roman" w:eastAsia="Calibri" w:hAnsi="Times New Roman"/>
          <w:noProof/>
          <w:sz w:val="24"/>
          <w:szCs w:val="24"/>
          <w:lang w:val="en-US"/>
        </w:rPr>
        <w:t xml:space="preserve"> test. According to experts, testing is a process of numbering or quantification of cognitive and psychomotor potential using tools designed specifically. </w:t>
      </w:r>
      <w:r w:rsidR="003D2A61" w:rsidRPr="00882375">
        <w:rPr>
          <w:rFonts w:ascii="Times New Roman" w:eastAsia="Calibri" w:hAnsi="Times New Roman"/>
          <w:noProof/>
          <w:sz w:val="24"/>
          <w:szCs w:val="24"/>
          <w:lang w:val="en-US"/>
        </w:rPr>
        <w:t xml:space="preserve">Examination for learners is a quantification process of learning achievement in certain field through test. Measuring the table length and someone body height is quantification of an object </w:t>
      </w:r>
      <w:r w:rsidR="00BF22DE" w:rsidRPr="00882375">
        <w:rPr>
          <w:rFonts w:ascii="Times New Roman" w:eastAsia="Calibri" w:hAnsi="Times New Roman"/>
          <w:noProof/>
          <w:sz w:val="24"/>
          <w:szCs w:val="24"/>
          <w:lang w:val="en-US"/>
        </w:rPr>
        <w:t>without</w:t>
      </w:r>
      <w:r w:rsidR="003D2A61" w:rsidRPr="00882375">
        <w:rPr>
          <w:rFonts w:ascii="Times New Roman" w:eastAsia="Calibri" w:hAnsi="Times New Roman"/>
          <w:noProof/>
          <w:sz w:val="24"/>
          <w:szCs w:val="24"/>
          <w:lang w:val="en-US"/>
        </w:rPr>
        <w:t xml:space="preserve"> test</w:t>
      </w:r>
      <w:r w:rsidR="002C4F0B" w:rsidRPr="00882375">
        <w:rPr>
          <w:rFonts w:ascii="Times New Roman" w:eastAsia="Calibri" w:hAnsi="Times New Roman"/>
          <w:noProof/>
          <w:sz w:val="24"/>
          <w:szCs w:val="24"/>
          <w:lang w:val="en-US"/>
        </w:rPr>
        <w:t xml:space="preserve">. </w:t>
      </w:r>
      <w:r w:rsidR="00C65A8F" w:rsidRPr="00882375">
        <w:rPr>
          <w:rFonts w:ascii="Times New Roman" w:eastAsia="Calibri" w:hAnsi="Times New Roman"/>
          <w:noProof/>
          <w:sz w:val="24"/>
          <w:szCs w:val="24"/>
          <w:lang w:val="en-US"/>
        </w:rPr>
        <w:t>Meanwhile, evaluation is interpretation to data one of which is measurement result score which its implication is used by a group of people or program</w:t>
      </w:r>
      <w:r w:rsidR="002C4F0B" w:rsidRPr="00882375">
        <w:rPr>
          <w:rFonts w:ascii="Times New Roman" w:hAnsi="Times New Roman"/>
          <w:noProof/>
          <w:sz w:val="24"/>
          <w:szCs w:val="24"/>
          <w:lang w:val="en-US"/>
        </w:rPr>
        <w:t>,</w:t>
      </w:r>
      <w:r w:rsidR="00C65A8F" w:rsidRPr="00882375">
        <w:rPr>
          <w:rFonts w:ascii="Times New Roman" w:hAnsi="Times New Roman"/>
          <w:noProof/>
          <w:sz w:val="24"/>
          <w:szCs w:val="24"/>
          <w:lang w:val="en-US"/>
        </w:rPr>
        <w:t xml:space="preserve"> for example the score of lecturer performance in college is</w:t>
      </w:r>
      <w:r w:rsidR="002C4F0B" w:rsidRPr="00882375">
        <w:rPr>
          <w:rFonts w:ascii="Times New Roman" w:hAnsi="Times New Roman"/>
          <w:noProof/>
          <w:sz w:val="24"/>
          <w:szCs w:val="24"/>
          <w:lang w:val="en-US"/>
        </w:rPr>
        <w:t xml:space="preserve"> 8,7,</w:t>
      </w:r>
      <w:r w:rsidR="00C65A8F" w:rsidRPr="00882375">
        <w:rPr>
          <w:rFonts w:ascii="Times New Roman" w:hAnsi="Times New Roman"/>
          <w:noProof/>
          <w:sz w:val="24"/>
          <w:szCs w:val="24"/>
          <w:lang w:val="en-US"/>
        </w:rPr>
        <w:t xml:space="preserve"> which us above minimum score to be said as good, then it can be said that program of lecturer performance guidance in that collage is succe</w:t>
      </w:r>
      <w:r w:rsidR="00C80554" w:rsidRPr="00882375">
        <w:rPr>
          <w:rFonts w:ascii="Times New Roman" w:hAnsi="Times New Roman"/>
          <w:noProof/>
          <w:sz w:val="24"/>
          <w:szCs w:val="24"/>
          <w:lang w:val="en-US"/>
        </w:rPr>
        <w:t>ssful</w:t>
      </w:r>
      <w:r w:rsidR="002C4F0B" w:rsidRPr="00882375">
        <w:rPr>
          <w:rFonts w:ascii="Times New Roman" w:hAnsi="Times New Roman"/>
          <w:noProof/>
          <w:sz w:val="24"/>
          <w:szCs w:val="24"/>
          <w:lang w:val="en-US"/>
        </w:rPr>
        <w:t>.</w:t>
      </w:r>
    </w:p>
    <w:p w14:paraId="2240EA69" w14:textId="77777777" w:rsidR="00433FA3" w:rsidRPr="00882375" w:rsidRDefault="002C4F0B" w:rsidP="0059098C">
      <w:pPr>
        <w:spacing w:after="0" w:line="240" w:lineRule="auto"/>
        <w:ind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Earl, Hargreaves, &amp; Schmidt (2002) </w:t>
      </w:r>
      <w:r w:rsidR="00A10D69" w:rsidRPr="00882375">
        <w:rPr>
          <w:rFonts w:ascii="Times New Roman" w:hAnsi="Times New Roman"/>
          <w:noProof/>
          <w:sz w:val="24"/>
          <w:szCs w:val="24"/>
          <w:lang w:val="en-US"/>
        </w:rPr>
        <w:t>explained their research result that</w:t>
      </w:r>
      <w:r w:rsidRPr="00882375">
        <w:rPr>
          <w:rFonts w:ascii="Times New Roman" w:hAnsi="Times New Roman"/>
          <w:noProof/>
          <w:sz w:val="24"/>
          <w:szCs w:val="24"/>
          <w:lang w:val="en-US"/>
        </w:rPr>
        <w:t>: (1)</w:t>
      </w:r>
      <w:r w:rsidR="00A10D69" w:rsidRPr="00882375">
        <w:rPr>
          <w:rFonts w:ascii="Times New Roman" w:hAnsi="Times New Roman"/>
          <w:noProof/>
          <w:sz w:val="24"/>
          <w:szCs w:val="24"/>
          <w:lang w:val="en-US"/>
        </w:rPr>
        <w:t xml:space="preserve"> edu</w:t>
      </w:r>
      <w:r w:rsidR="00F30E04" w:rsidRPr="00882375">
        <w:rPr>
          <w:rFonts w:ascii="Times New Roman" w:hAnsi="Times New Roman"/>
          <w:noProof/>
          <w:sz w:val="24"/>
          <w:szCs w:val="24"/>
          <w:lang w:val="en-US"/>
        </w:rPr>
        <w:t>c</w:t>
      </w:r>
      <w:r w:rsidR="00A10D69" w:rsidRPr="00882375">
        <w:rPr>
          <w:rFonts w:ascii="Times New Roman" w:hAnsi="Times New Roman"/>
          <w:noProof/>
          <w:sz w:val="24"/>
          <w:szCs w:val="24"/>
          <w:lang w:val="en-US"/>
        </w:rPr>
        <w:t>ator is more pleasant to use authentic assessment because the questions used do not need to be tried first</w:t>
      </w:r>
      <w:r w:rsidRPr="00882375">
        <w:rPr>
          <w:rFonts w:ascii="Times New Roman" w:hAnsi="Times New Roman"/>
          <w:noProof/>
          <w:sz w:val="24"/>
          <w:szCs w:val="24"/>
          <w:lang w:val="en-US"/>
        </w:rPr>
        <w:t>, (2)</w:t>
      </w:r>
      <w:r w:rsidR="00A10D69" w:rsidRPr="00882375">
        <w:rPr>
          <w:rFonts w:ascii="Times New Roman" w:hAnsi="Times New Roman"/>
          <w:noProof/>
          <w:sz w:val="24"/>
          <w:szCs w:val="24"/>
          <w:lang w:val="en-US"/>
        </w:rPr>
        <w:t xml:space="preserve"> by authentic assessment, can build collaborative understanding between educators, learners, and parents because authentic assessment assess each activity of learners and sometimes involves parents. Furthermore,</w:t>
      </w:r>
      <w:r w:rsidRPr="00882375">
        <w:rPr>
          <w:rFonts w:ascii="Times New Roman" w:hAnsi="Times New Roman"/>
          <w:noProof/>
          <w:sz w:val="24"/>
          <w:szCs w:val="24"/>
          <w:lang w:val="en-US"/>
        </w:rPr>
        <w:t xml:space="preserve"> Marzano</w:t>
      </w:r>
      <w:r w:rsidR="00FA1315" w:rsidRPr="00882375">
        <w:rPr>
          <w:rFonts w:ascii="Times New Roman" w:hAnsi="Times New Roman"/>
          <w:noProof/>
          <w:sz w:val="24"/>
          <w:szCs w:val="24"/>
          <w:lang w:val="en-US"/>
        </w:rPr>
        <w:t xml:space="preserve"> et all, (2011)</w:t>
      </w:r>
      <w:r w:rsidR="00A10D69" w:rsidRPr="00882375">
        <w:rPr>
          <w:rFonts w:ascii="Times New Roman" w:hAnsi="Times New Roman"/>
          <w:noProof/>
          <w:sz w:val="24"/>
          <w:szCs w:val="24"/>
          <w:lang w:val="en-US"/>
        </w:rPr>
        <w:t xml:space="preserve"> explains that based on reflection in learning is conducted by </w:t>
      </w:r>
      <w:r w:rsidRPr="00882375">
        <w:rPr>
          <w:rFonts w:ascii="Times New Roman" w:hAnsi="Times New Roman"/>
          <w:i/>
          <w:noProof/>
          <w:sz w:val="24"/>
          <w:szCs w:val="24"/>
          <w:lang w:val="en-US"/>
        </w:rPr>
        <w:t>planning and preparing</w:t>
      </w:r>
      <w:r w:rsidRPr="00882375">
        <w:rPr>
          <w:rFonts w:ascii="Times New Roman" w:hAnsi="Times New Roman"/>
          <w:noProof/>
          <w:sz w:val="24"/>
          <w:szCs w:val="24"/>
          <w:lang w:val="en-US"/>
        </w:rPr>
        <w:t>. B</w:t>
      </w:r>
      <w:r w:rsidR="00A10D69" w:rsidRPr="00882375">
        <w:rPr>
          <w:rFonts w:ascii="Times New Roman" w:hAnsi="Times New Roman"/>
          <w:noProof/>
          <w:sz w:val="24"/>
          <w:szCs w:val="24"/>
          <w:lang w:val="en-US"/>
        </w:rPr>
        <w:t xml:space="preserve">ased on planning and preparing, finally the learner conduct learning called </w:t>
      </w:r>
      <w:r w:rsidRPr="00882375">
        <w:rPr>
          <w:rFonts w:ascii="Times New Roman" w:hAnsi="Times New Roman"/>
          <w:i/>
          <w:noProof/>
          <w:sz w:val="24"/>
          <w:szCs w:val="24"/>
          <w:lang w:val="en-US"/>
        </w:rPr>
        <w:t>classroom strategies and behaviors</w:t>
      </w:r>
      <w:r w:rsidRPr="00882375">
        <w:rPr>
          <w:rFonts w:ascii="Times New Roman" w:hAnsi="Times New Roman"/>
          <w:noProof/>
          <w:sz w:val="24"/>
          <w:szCs w:val="24"/>
          <w:lang w:val="en-US"/>
        </w:rPr>
        <w:t xml:space="preserve">. </w:t>
      </w:r>
      <w:r w:rsidR="00A10D69" w:rsidRPr="00882375">
        <w:rPr>
          <w:rFonts w:ascii="Times New Roman" w:hAnsi="Times New Roman"/>
          <w:noProof/>
          <w:sz w:val="24"/>
          <w:szCs w:val="24"/>
          <w:lang w:val="en-US"/>
        </w:rPr>
        <w:t>The implementation of learning is an important component that really determine</w:t>
      </w:r>
      <w:r w:rsidR="00F851C8" w:rsidRPr="00882375">
        <w:rPr>
          <w:rFonts w:ascii="Times New Roman" w:hAnsi="Times New Roman"/>
          <w:noProof/>
          <w:sz w:val="24"/>
          <w:szCs w:val="24"/>
          <w:lang w:val="en-US"/>
        </w:rPr>
        <w:t>s</w:t>
      </w:r>
      <w:r w:rsidR="00A10D69" w:rsidRPr="00882375">
        <w:rPr>
          <w:rFonts w:ascii="Times New Roman" w:hAnsi="Times New Roman"/>
          <w:noProof/>
          <w:sz w:val="24"/>
          <w:szCs w:val="24"/>
          <w:lang w:val="en-US"/>
        </w:rPr>
        <w:t xml:space="preserve"> the learning achi</w:t>
      </w:r>
      <w:r w:rsidR="00C57955" w:rsidRPr="00882375">
        <w:rPr>
          <w:rFonts w:ascii="Times New Roman" w:hAnsi="Times New Roman"/>
          <w:noProof/>
          <w:sz w:val="24"/>
          <w:szCs w:val="24"/>
          <w:lang w:val="en-US"/>
        </w:rPr>
        <w:t>e</w:t>
      </w:r>
      <w:r w:rsidR="00A10D69" w:rsidRPr="00882375">
        <w:rPr>
          <w:rFonts w:ascii="Times New Roman" w:hAnsi="Times New Roman"/>
          <w:noProof/>
          <w:sz w:val="24"/>
          <w:szCs w:val="24"/>
          <w:lang w:val="en-US"/>
        </w:rPr>
        <w:t>vement of learners.</w:t>
      </w:r>
      <w:r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lastRenderedPageBreak/>
        <w:t xml:space="preserve">Marzano, Frontier, Livinnhston </w:t>
      </w:r>
      <w:r w:rsidR="00A10D69" w:rsidRPr="00882375">
        <w:rPr>
          <w:rFonts w:ascii="Times New Roman" w:hAnsi="Times New Roman"/>
          <w:noProof/>
          <w:sz w:val="24"/>
          <w:szCs w:val="24"/>
          <w:lang w:val="en-US"/>
        </w:rPr>
        <w:t>even explain that the more learners co</w:t>
      </w:r>
      <w:r w:rsidR="00C57955" w:rsidRPr="00882375">
        <w:rPr>
          <w:rFonts w:ascii="Times New Roman" w:hAnsi="Times New Roman"/>
          <w:noProof/>
          <w:sz w:val="24"/>
          <w:szCs w:val="24"/>
          <w:lang w:val="en-US"/>
        </w:rPr>
        <w:t>nduct something the the high le</w:t>
      </w:r>
      <w:r w:rsidR="00A10D69" w:rsidRPr="00882375">
        <w:rPr>
          <w:rFonts w:ascii="Times New Roman" w:hAnsi="Times New Roman"/>
          <w:noProof/>
          <w:sz w:val="24"/>
          <w:szCs w:val="24"/>
          <w:lang w:val="en-US"/>
        </w:rPr>
        <w:t>arning achi</w:t>
      </w:r>
      <w:r w:rsidR="00D867BB" w:rsidRPr="00882375">
        <w:rPr>
          <w:rFonts w:ascii="Times New Roman" w:hAnsi="Times New Roman"/>
          <w:noProof/>
          <w:sz w:val="24"/>
          <w:szCs w:val="24"/>
          <w:lang w:val="en-US"/>
        </w:rPr>
        <w:t>e</w:t>
      </w:r>
      <w:r w:rsidR="00A10D69" w:rsidRPr="00882375">
        <w:rPr>
          <w:rFonts w:ascii="Times New Roman" w:hAnsi="Times New Roman"/>
          <w:noProof/>
          <w:sz w:val="24"/>
          <w:szCs w:val="24"/>
          <w:lang w:val="en-US"/>
        </w:rPr>
        <w:t>vement of learner.</w:t>
      </w:r>
    </w:p>
    <w:p w14:paraId="2F6D767E" w14:textId="35A9F11A" w:rsidR="00433FA3" w:rsidRDefault="007A4937" w:rsidP="0059098C">
      <w:pPr>
        <w:pStyle w:val="NormalWeb"/>
        <w:spacing w:before="0" w:beforeAutospacing="0" w:after="0" w:afterAutospacing="0"/>
        <w:ind w:firstLine="284"/>
        <w:jc w:val="both"/>
        <w:rPr>
          <w:noProof/>
          <w:lang w:val="en-US"/>
        </w:rPr>
      </w:pPr>
      <w:r w:rsidRPr="00882375">
        <w:rPr>
          <w:noProof/>
          <w:lang w:val="en-US"/>
        </w:rPr>
        <w:t>The main problem that must be so</w:t>
      </w:r>
      <w:r w:rsidR="00A812EC" w:rsidRPr="00882375">
        <w:rPr>
          <w:noProof/>
          <w:lang w:val="en-US"/>
        </w:rPr>
        <w:t>lved in this research is ho</w:t>
      </w:r>
      <w:r w:rsidR="0037300B" w:rsidRPr="00882375">
        <w:rPr>
          <w:noProof/>
          <w:lang w:val="en-US"/>
        </w:rPr>
        <w:t xml:space="preserve">w </w:t>
      </w:r>
      <w:r w:rsidRPr="00882375">
        <w:rPr>
          <w:noProof/>
          <w:lang w:val="en-US"/>
        </w:rPr>
        <w:t>student perspective in assessing lecturer performance in learning. Learning performance has three main aspects to be assessed that are</w:t>
      </w:r>
      <w:r w:rsidR="002C4F0B" w:rsidRPr="00882375">
        <w:rPr>
          <w:noProof/>
          <w:lang w:val="en-US"/>
        </w:rPr>
        <w:t>:</w:t>
      </w:r>
      <w:r w:rsidRPr="00882375">
        <w:rPr>
          <w:noProof/>
          <w:lang w:val="en-US"/>
        </w:rPr>
        <w:t xml:space="preserve"> learning planning, learning process, and assessment</w:t>
      </w:r>
      <w:r w:rsidR="002C4F0B" w:rsidRPr="00882375">
        <w:rPr>
          <w:noProof/>
          <w:lang w:val="en-US"/>
        </w:rPr>
        <w:t xml:space="preserve">. </w:t>
      </w:r>
      <w:r w:rsidR="005A2F57" w:rsidRPr="00882375">
        <w:rPr>
          <w:noProof/>
          <w:lang w:val="en-US"/>
        </w:rPr>
        <w:t>It is expected to be able to load the</w:t>
      </w:r>
      <w:r w:rsidR="002C4F0B" w:rsidRPr="00882375">
        <w:rPr>
          <w:noProof/>
          <w:lang w:val="en-US"/>
        </w:rPr>
        <w:t xml:space="preserve"> </w:t>
      </w:r>
      <w:r w:rsidR="002C4F0B" w:rsidRPr="00882375">
        <w:rPr>
          <w:i/>
          <w:iCs/>
          <w:noProof/>
          <w:lang w:val="en-US"/>
        </w:rPr>
        <w:t>output</w:t>
      </w:r>
      <w:r w:rsidR="005A2F57" w:rsidRPr="00882375">
        <w:rPr>
          <w:i/>
          <w:iCs/>
          <w:noProof/>
          <w:lang w:val="en-US"/>
        </w:rPr>
        <w:t xml:space="preserve"> </w:t>
      </w:r>
      <w:r w:rsidR="005A2F57" w:rsidRPr="00882375">
        <w:rPr>
          <w:noProof/>
          <w:lang w:val="en-US"/>
        </w:rPr>
        <w:t xml:space="preserve">of College performance so that it can result positive </w:t>
      </w:r>
      <w:r w:rsidR="002C4F0B" w:rsidRPr="00882375">
        <w:rPr>
          <w:i/>
          <w:iCs/>
          <w:noProof/>
          <w:lang w:val="en-US"/>
        </w:rPr>
        <w:t>feedback</w:t>
      </w:r>
      <w:r w:rsidR="002C4F0B" w:rsidRPr="00882375">
        <w:rPr>
          <w:noProof/>
          <w:lang w:val="en-US"/>
        </w:rPr>
        <w:t xml:space="preserve"> </w:t>
      </w:r>
      <w:r w:rsidR="005A2F57" w:rsidRPr="00882375">
        <w:rPr>
          <w:noProof/>
          <w:lang w:val="en-US"/>
        </w:rPr>
        <w:t>for the quality improvement of College</w:t>
      </w:r>
      <w:r w:rsidR="002C4F0B" w:rsidRPr="00882375">
        <w:rPr>
          <w:noProof/>
          <w:lang w:val="en-US"/>
        </w:rPr>
        <w:t xml:space="preserve"> </w:t>
      </w:r>
      <w:r w:rsidR="005A2F57" w:rsidRPr="00882375">
        <w:rPr>
          <w:noProof/>
          <w:lang w:val="en-US"/>
        </w:rPr>
        <w:t>especially in</w:t>
      </w:r>
      <w:r w:rsidR="002C4F0B" w:rsidRPr="00882375">
        <w:rPr>
          <w:noProof/>
          <w:lang w:val="en-US"/>
        </w:rPr>
        <w:t xml:space="preserve"> UNY </w:t>
      </w:r>
      <w:r w:rsidR="005A2F57" w:rsidRPr="00882375">
        <w:rPr>
          <w:noProof/>
          <w:lang w:val="en-US"/>
        </w:rPr>
        <w:t xml:space="preserve">as </w:t>
      </w:r>
      <w:r w:rsidR="002C4F0B" w:rsidRPr="00882375">
        <w:rPr>
          <w:i/>
          <w:iCs/>
          <w:noProof/>
          <w:lang w:val="en-US"/>
        </w:rPr>
        <w:t>World Class University</w:t>
      </w:r>
      <w:r w:rsidR="002C4F0B" w:rsidRPr="00882375">
        <w:rPr>
          <w:noProof/>
          <w:lang w:val="en-US"/>
        </w:rPr>
        <w:t xml:space="preserve">. </w:t>
      </w:r>
      <w:r w:rsidR="005A2F57" w:rsidRPr="00882375">
        <w:rPr>
          <w:noProof/>
          <w:lang w:val="en-US"/>
        </w:rPr>
        <w:t>If lecturer performance in learning becomes main indicator of assessment, then student achi</w:t>
      </w:r>
      <w:r w:rsidR="00DD0DB6" w:rsidRPr="00882375">
        <w:rPr>
          <w:noProof/>
          <w:lang w:val="en-US"/>
        </w:rPr>
        <w:t>e</w:t>
      </w:r>
      <w:r w:rsidR="005A2F57" w:rsidRPr="00882375">
        <w:rPr>
          <w:noProof/>
          <w:lang w:val="en-US"/>
        </w:rPr>
        <w:t>vement output will become proof that performance of knowledge transfer and value transfer is</w:t>
      </w:r>
      <w:r w:rsidR="00EA3DCB" w:rsidRPr="00882375">
        <w:rPr>
          <w:noProof/>
          <w:lang w:val="en-US"/>
        </w:rPr>
        <w:t xml:space="preserve"> </w:t>
      </w:r>
      <w:r w:rsidR="005A2F57" w:rsidRPr="00882375">
        <w:rPr>
          <w:noProof/>
          <w:lang w:val="en-US"/>
        </w:rPr>
        <w:t>effective to conduct</w:t>
      </w:r>
      <w:r w:rsidR="002C4F0B" w:rsidRPr="00882375">
        <w:rPr>
          <w:noProof/>
          <w:lang w:val="en-US"/>
        </w:rPr>
        <w:t>.</w:t>
      </w:r>
    </w:p>
    <w:p w14:paraId="539340BF" w14:textId="77777777" w:rsidR="009E6501" w:rsidRPr="00882375" w:rsidRDefault="009E6501" w:rsidP="0059098C">
      <w:pPr>
        <w:pStyle w:val="NormalWeb"/>
        <w:spacing w:before="0" w:beforeAutospacing="0" w:after="0" w:afterAutospacing="0"/>
        <w:ind w:firstLine="284"/>
        <w:jc w:val="both"/>
        <w:rPr>
          <w:noProof/>
          <w:lang w:val="en-US"/>
        </w:rPr>
      </w:pPr>
    </w:p>
    <w:p w14:paraId="15678A08" w14:textId="77777777" w:rsidR="0061421C" w:rsidRPr="00882375" w:rsidRDefault="007477B2" w:rsidP="0059098C">
      <w:pPr>
        <w:pStyle w:val="NormalWeb"/>
        <w:numPr>
          <w:ilvl w:val="0"/>
          <w:numId w:val="4"/>
        </w:numPr>
        <w:spacing w:before="0" w:beforeAutospacing="0" w:after="0" w:afterAutospacing="0"/>
        <w:ind w:left="284" w:hanging="142"/>
        <w:jc w:val="center"/>
        <w:rPr>
          <w:b/>
          <w:bCs/>
          <w:noProof/>
          <w:lang w:val="en-US"/>
        </w:rPr>
      </w:pPr>
      <w:r w:rsidRPr="00882375">
        <w:rPr>
          <w:b/>
          <w:bCs/>
          <w:noProof/>
          <w:lang w:val="en-US"/>
        </w:rPr>
        <w:t>RESEARCH METHOD</w:t>
      </w:r>
    </w:p>
    <w:p w14:paraId="4027089B" w14:textId="77777777" w:rsidR="00EE00E5" w:rsidRPr="00882375" w:rsidRDefault="005F60B2" w:rsidP="0059098C">
      <w:pPr>
        <w:pStyle w:val="ListParagraph"/>
        <w:spacing w:after="0" w:line="240" w:lineRule="auto"/>
        <w:ind w:left="0" w:firstLine="284"/>
        <w:jc w:val="both"/>
        <w:rPr>
          <w:rFonts w:ascii="Times New Roman" w:hAnsi="Times New Roman"/>
          <w:noProof/>
          <w:sz w:val="24"/>
          <w:szCs w:val="24"/>
          <w:lang w:val="en-US"/>
        </w:rPr>
      </w:pPr>
      <w:r w:rsidRPr="00882375">
        <w:rPr>
          <w:rFonts w:ascii="Times New Roman" w:hAnsi="Times New Roman"/>
          <w:noProof/>
          <w:sz w:val="24"/>
          <w:szCs w:val="24"/>
          <w:lang w:val="en-US"/>
        </w:rPr>
        <w:t>This research includes in type of quantitative descriptive method with purpose to describe lecturer performance in learning</w:t>
      </w:r>
      <w:r w:rsidR="002C4F0B" w:rsidRPr="00882375">
        <w:rPr>
          <w:rFonts w:ascii="Times New Roman" w:hAnsi="Times New Roman"/>
          <w:noProof/>
          <w:sz w:val="24"/>
          <w:szCs w:val="24"/>
          <w:lang w:val="en-US"/>
        </w:rPr>
        <w:t>.</w:t>
      </w:r>
      <w:r w:rsidRPr="00882375">
        <w:rPr>
          <w:rFonts w:ascii="Times New Roman" w:hAnsi="Times New Roman"/>
          <w:noProof/>
          <w:sz w:val="24"/>
          <w:szCs w:val="24"/>
          <w:lang w:val="en-US"/>
        </w:rPr>
        <w:t xml:space="preserve"> Lecturer performance in this research can be seen according to student perception</w:t>
      </w:r>
      <w:r w:rsidR="00E71197" w:rsidRPr="00882375">
        <w:rPr>
          <w:rFonts w:ascii="Times New Roman" w:hAnsi="Times New Roman"/>
          <w:noProof/>
          <w:sz w:val="24"/>
          <w:szCs w:val="24"/>
          <w:lang w:val="en-US"/>
        </w:rPr>
        <w:t>.</w:t>
      </w:r>
      <w:r w:rsidRPr="00882375">
        <w:rPr>
          <w:rFonts w:ascii="Times New Roman" w:hAnsi="Times New Roman"/>
          <w:noProof/>
          <w:sz w:val="24"/>
          <w:szCs w:val="24"/>
          <w:lang w:val="en-US"/>
        </w:rPr>
        <w:t xml:space="preserve"> The instrument used for data collection is questionnaire given to students to find out lecturer performance according to student perspective.</w:t>
      </w:r>
    </w:p>
    <w:p w14:paraId="348208E3" w14:textId="77777777" w:rsidR="001554A5" w:rsidRPr="00882375" w:rsidRDefault="00F53826" w:rsidP="0059098C">
      <w:pPr>
        <w:pStyle w:val="ListParagraph"/>
        <w:spacing w:after="0" w:line="240" w:lineRule="auto"/>
        <w:ind w:left="0" w:firstLine="284"/>
        <w:jc w:val="both"/>
        <w:rPr>
          <w:rFonts w:ascii="Times New Roman" w:hAnsi="Times New Roman"/>
          <w:noProof/>
          <w:sz w:val="24"/>
          <w:szCs w:val="24"/>
          <w:lang w:val="en-US"/>
        </w:rPr>
      </w:pPr>
      <w:r w:rsidRPr="00882375">
        <w:rPr>
          <w:rFonts w:ascii="Times New Roman" w:hAnsi="Times New Roman"/>
          <w:noProof/>
          <w:sz w:val="24"/>
          <w:szCs w:val="24"/>
          <w:lang w:val="en-US"/>
        </w:rPr>
        <w:t>Subject populat</w:t>
      </w:r>
      <w:r w:rsidR="00450E47" w:rsidRPr="00882375">
        <w:rPr>
          <w:rFonts w:ascii="Times New Roman" w:hAnsi="Times New Roman"/>
          <w:noProof/>
          <w:sz w:val="24"/>
          <w:szCs w:val="24"/>
          <w:lang w:val="en-US"/>
        </w:rPr>
        <w:t>i</w:t>
      </w:r>
      <w:r w:rsidRPr="00882375">
        <w:rPr>
          <w:rFonts w:ascii="Times New Roman" w:hAnsi="Times New Roman"/>
          <w:noProof/>
          <w:sz w:val="24"/>
          <w:szCs w:val="24"/>
          <w:lang w:val="en-US"/>
        </w:rPr>
        <w:t>on this research are students of</w:t>
      </w:r>
      <w:r w:rsidR="002C4F0B" w:rsidRPr="00882375">
        <w:rPr>
          <w:rFonts w:ascii="Times New Roman" w:hAnsi="Times New Roman"/>
          <w:noProof/>
          <w:sz w:val="24"/>
          <w:szCs w:val="24"/>
          <w:lang w:val="en-US"/>
        </w:rPr>
        <w:t xml:space="preserve"> 43 </w:t>
      </w:r>
      <w:r w:rsidRPr="00882375">
        <w:rPr>
          <w:rFonts w:ascii="Times New Roman" w:hAnsi="Times New Roman"/>
          <w:noProof/>
          <w:sz w:val="24"/>
          <w:szCs w:val="24"/>
          <w:lang w:val="en-US"/>
        </w:rPr>
        <w:t>majors in</w:t>
      </w:r>
      <w:r w:rsidR="002C4F0B" w:rsidRPr="00882375">
        <w:rPr>
          <w:rFonts w:ascii="Times New Roman" w:hAnsi="Times New Roman"/>
          <w:noProof/>
          <w:sz w:val="24"/>
          <w:szCs w:val="24"/>
          <w:lang w:val="en-US"/>
        </w:rPr>
        <w:t xml:space="preserve"> UNY. </w:t>
      </w:r>
      <w:r w:rsidR="00B04CCC" w:rsidRPr="00882375">
        <w:rPr>
          <w:rFonts w:ascii="Times New Roman" w:hAnsi="Times New Roman"/>
          <w:noProof/>
          <w:sz w:val="24"/>
          <w:szCs w:val="24"/>
          <w:lang w:val="en-US"/>
        </w:rPr>
        <w:t xml:space="preserve">The samples used in this research are </w:t>
      </w:r>
      <w:r w:rsidR="0064242D" w:rsidRPr="00882375">
        <w:rPr>
          <w:rFonts w:ascii="Times New Roman" w:hAnsi="Times New Roman"/>
          <w:noProof/>
          <w:sz w:val="24"/>
          <w:szCs w:val="24"/>
          <w:lang w:val="en-US"/>
        </w:rPr>
        <w:t>1.380</w:t>
      </w:r>
      <w:r w:rsidR="002C4F0B" w:rsidRPr="00882375">
        <w:rPr>
          <w:rFonts w:ascii="Times New Roman" w:hAnsi="Times New Roman"/>
          <w:noProof/>
          <w:sz w:val="24"/>
          <w:szCs w:val="24"/>
          <w:lang w:val="en-US"/>
        </w:rPr>
        <w:t xml:space="preserve"> </w:t>
      </w:r>
      <w:r w:rsidR="00B04CCC" w:rsidRPr="00882375">
        <w:rPr>
          <w:rFonts w:ascii="Times New Roman" w:hAnsi="Times New Roman"/>
          <w:noProof/>
          <w:sz w:val="24"/>
          <w:szCs w:val="24"/>
          <w:lang w:val="en-US"/>
        </w:rPr>
        <w:t>students</w:t>
      </w:r>
      <w:r w:rsidR="002C4F0B" w:rsidRPr="00882375">
        <w:rPr>
          <w:rFonts w:ascii="Times New Roman" w:hAnsi="Times New Roman"/>
          <w:noProof/>
          <w:sz w:val="24"/>
          <w:szCs w:val="24"/>
          <w:lang w:val="en-US"/>
        </w:rPr>
        <w:t xml:space="preserve">. </w:t>
      </w:r>
      <w:r w:rsidR="0064242D" w:rsidRPr="00882375">
        <w:rPr>
          <w:rFonts w:ascii="Times New Roman" w:hAnsi="Times New Roman"/>
          <w:noProof/>
          <w:sz w:val="24"/>
          <w:szCs w:val="24"/>
          <w:lang w:val="en-US"/>
        </w:rPr>
        <w:t xml:space="preserve"> </w:t>
      </w:r>
      <w:r w:rsidR="00251A91" w:rsidRPr="00882375">
        <w:rPr>
          <w:rFonts w:ascii="Times New Roman" w:hAnsi="Times New Roman"/>
          <w:noProof/>
          <w:sz w:val="24"/>
          <w:szCs w:val="24"/>
          <w:lang w:val="en-US"/>
        </w:rPr>
        <w:t>T</w:t>
      </w:r>
      <w:r w:rsidR="00AF2E71" w:rsidRPr="00882375">
        <w:rPr>
          <w:rFonts w:ascii="Times New Roman" w:hAnsi="Times New Roman"/>
          <w:noProof/>
          <w:sz w:val="24"/>
          <w:szCs w:val="24"/>
          <w:lang w:val="en-US"/>
        </w:rPr>
        <w:t>he analysis technique used in this research is quantitative statistic technique</w:t>
      </w:r>
      <w:r w:rsidR="00251A91" w:rsidRPr="00882375">
        <w:rPr>
          <w:rFonts w:ascii="Times New Roman" w:hAnsi="Times New Roman"/>
          <w:noProof/>
          <w:sz w:val="24"/>
          <w:szCs w:val="24"/>
          <w:lang w:val="en-US"/>
        </w:rPr>
        <w:t>.</w:t>
      </w:r>
      <w:r w:rsidR="00AF2E71" w:rsidRPr="00882375">
        <w:rPr>
          <w:rFonts w:ascii="Times New Roman" w:hAnsi="Times New Roman"/>
          <w:noProof/>
          <w:sz w:val="24"/>
          <w:szCs w:val="24"/>
          <w:lang w:val="en-US"/>
        </w:rPr>
        <w:t xml:space="preserve"> Descriptive statistic</w:t>
      </w:r>
      <w:r w:rsidR="00EF5E34" w:rsidRPr="00882375">
        <w:rPr>
          <w:rFonts w:ascii="Times New Roman" w:hAnsi="Times New Roman"/>
          <w:noProof/>
          <w:sz w:val="24"/>
          <w:szCs w:val="24"/>
          <w:lang w:val="en-US"/>
        </w:rPr>
        <w:t>s</w:t>
      </w:r>
      <w:r w:rsidR="00AF2E71" w:rsidRPr="00882375">
        <w:rPr>
          <w:rFonts w:ascii="Times New Roman" w:hAnsi="Times New Roman"/>
          <w:noProof/>
          <w:sz w:val="24"/>
          <w:szCs w:val="24"/>
          <w:lang w:val="en-US"/>
        </w:rPr>
        <w:t xml:space="preserve"> used are </w:t>
      </w:r>
      <w:r w:rsidR="00251A91" w:rsidRPr="00882375">
        <w:rPr>
          <w:rFonts w:ascii="Times New Roman" w:hAnsi="Times New Roman"/>
          <w:i/>
          <w:noProof/>
          <w:sz w:val="24"/>
          <w:szCs w:val="24"/>
          <w:lang w:val="en-US"/>
        </w:rPr>
        <w:t>mean, median, modus, maximum, minimum</w:t>
      </w:r>
      <w:r w:rsidR="00251A91" w:rsidRPr="00882375">
        <w:rPr>
          <w:rFonts w:ascii="Times New Roman" w:hAnsi="Times New Roman"/>
          <w:noProof/>
          <w:sz w:val="24"/>
          <w:szCs w:val="24"/>
          <w:lang w:val="en-US"/>
        </w:rPr>
        <w:t xml:space="preserve">, </w:t>
      </w:r>
      <w:r w:rsidR="00AF2E71" w:rsidRPr="00882375">
        <w:rPr>
          <w:rFonts w:ascii="Times New Roman" w:hAnsi="Times New Roman"/>
          <w:noProof/>
          <w:sz w:val="24"/>
          <w:szCs w:val="24"/>
          <w:lang w:val="en-US"/>
        </w:rPr>
        <w:t>deviation standard, and</w:t>
      </w:r>
      <w:r w:rsidR="00251A91" w:rsidRPr="00882375">
        <w:rPr>
          <w:rFonts w:ascii="Times New Roman" w:hAnsi="Times New Roman"/>
          <w:noProof/>
          <w:sz w:val="24"/>
          <w:szCs w:val="24"/>
          <w:lang w:val="en-US"/>
        </w:rPr>
        <w:t xml:space="preserve"> </w:t>
      </w:r>
      <w:r w:rsidR="00251A91" w:rsidRPr="00882375">
        <w:rPr>
          <w:rFonts w:ascii="Times New Roman" w:hAnsi="Times New Roman"/>
          <w:i/>
          <w:noProof/>
          <w:sz w:val="24"/>
          <w:szCs w:val="24"/>
          <w:lang w:val="en-US"/>
        </w:rPr>
        <w:t>varian</w:t>
      </w:r>
      <w:r w:rsidR="00251A91" w:rsidRPr="00882375">
        <w:rPr>
          <w:rFonts w:ascii="Times New Roman" w:hAnsi="Times New Roman"/>
          <w:noProof/>
          <w:sz w:val="24"/>
          <w:szCs w:val="24"/>
          <w:lang w:val="en-US"/>
        </w:rPr>
        <w:t xml:space="preserve">s. </w:t>
      </w:r>
      <w:r w:rsidR="00AF2E71" w:rsidRPr="00882375">
        <w:rPr>
          <w:rFonts w:ascii="Times New Roman" w:hAnsi="Times New Roman"/>
          <w:noProof/>
          <w:sz w:val="24"/>
          <w:szCs w:val="24"/>
          <w:lang w:val="en-US"/>
        </w:rPr>
        <w:t xml:space="preserve">Score of lecturer performance is transformed into score with scale </w:t>
      </w:r>
      <w:r w:rsidR="00251A91" w:rsidRPr="00882375">
        <w:rPr>
          <w:rFonts w:ascii="Times New Roman" w:hAnsi="Times New Roman"/>
          <w:noProof/>
          <w:sz w:val="24"/>
          <w:szCs w:val="24"/>
          <w:lang w:val="en-US"/>
        </w:rPr>
        <w:t xml:space="preserve">100 </w:t>
      </w:r>
      <w:r w:rsidR="00AF2E71" w:rsidRPr="00882375">
        <w:rPr>
          <w:rFonts w:ascii="Times New Roman" w:hAnsi="Times New Roman"/>
          <w:noProof/>
          <w:sz w:val="24"/>
          <w:szCs w:val="24"/>
          <w:lang w:val="en-US"/>
        </w:rPr>
        <w:t>to ease the data analysis. After analysis of descriptive statistic was conducted, the next stage is ca</w:t>
      </w:r>
      <w:r w:rsidR="0028027B" w:rsidRPr="00882375">
        <w:rPr>
          <w:rFonts w:ascii="Times New Roman" w:hAnsi="Times New Roman"/>
          <w:noProof/>
          <w:sz w:val="24"/>
          <w:szCs w:val="24"/>
          <w:lang w:val="en-US"/>
        </w:rPr>
        <w:t>tegorizing</w:t>
      </w:r>
      <w:r w:rsidR="00AF2E71" w:rsidRPr="00882375">
        <w:rPr>
          <w:rFonts w:ascii="Times New Roman" w:hAnsi="Times New Roman"/>
          <w:noProof/>
          <w:sz w:val="24"/>
          <w:szCs w:val="24"/>
          <w:lang w:val="en-US"/>
        </w:rPr>
        <w:t xml:space="preserve"> the score with category as follows</w:t>
      </w:r>
      <w:r w:rsidR="00251A91" w:rsidRPr="00882375">
        <w:rPr>
          <w:rFonts w:ascii="Times New Roman" w:hAnsi="Times New Roman"/>
          <w:noProof/>
          <w:sz w:val="24"/>
          <w:szCs w:val="24"/>
          <w:lang w:val="en-US"/>
        </w:rPr>
        <w:t>.</w:t>
      </w:r>
    </w:p>
    <w:p w14:paraId="7B9BB97D" w14:textId="77777777" w:rsidR="0059098C" w:rsidRPr="00882375" w:rsidRDefault="0059098C" w:rsidP="0059098C">
      <w:pPr>
        <w:pStyle w:val="ListParagraph"/>
        <w:spacing w:after="0" w:line="240" w:lineRule="auto"/>
        <w:ind w:left="0" w:firstLine="284"/>
        <w:jc w:val="both"/>
        <w:rPr>
          <w:rFonts w:ascii="Times New Roman" w:hAnsi="Times New Roman"/>
          <w:noProof/>
          <w:sz w:val="24"/>
          <w:szCs w:val="24"/>
          <w:lang w:val="en-US"/>
        </w:rPr>
      </w:pPr>
    </w:p>
    <w:p w14:paraId="2027E620" w14:textId="77777777" w:rsidR="00935EA4" w:rsidRPr="00882375" w:rsidRDefault="0059098C" w:rsidP="0059098C">
      <w:pPr>
        <w:pStyle w:val="ListParagraph"/>
        <w:spacing w:after="0" w:line="240" w:lineRule="auto"/>
        <w:ind w:left="0"/>
        <w:jc w:val="center"/>
        <w:rPr>
          <w:rFonts w:ascii="Times New Roman" w:hAnsi="Times New Roman"/>
          <w:b/>
          <w:noProof/>
          <w:sz w:val="24"/>
          <w:szCs w:val="24"/>
          <w:lang w:val="en-US"/>
        </w:rPr>
      </w:pPr>
      <w:r w:rsidRPr="00882375">
        <w:rPr>
          <w:rFonts w:ascii="Times New Roman" w:hAnsi="Times New Roman"/>
          <w:b/>
          <w:noProof/>
          <w:sz w:val="24"/>
          <w:szCs w:val="24"/>
          <w:lang w:val="en-US"/>
        </w:rPr>
        <w:t xml:space="preserve">Table </w:t>
      </w:r>
      <w:r w:rsidR="002C4F0B" w:rsidRPr="00882375">
        <w:rPr>
          <w:rFonts w:ascii="Times New Roman" w:hAnsi="Times New Roman"/>
          <w:b/>
          <w:noProof/>
          <w:sz w:val="24"/>
          <w:szCs w:val="24"/>
          <w:lang w:val="en-US"/>
        </w:rPr>
        <w:t>1</w:t>
      </w:r>
      <w:r w:rsidRPr="00882375">
        <w:rPr>
          <w:rFonts w:ascii="Times New Roman" w:hAnsi="Times New Roman"/>
          <w:b/>
          <w:noProof/>
          <w:sz w:val="24"/>
          <w:szCs w:val="24"/>
          <w:lang w:val="en-US"/>
        </w:rPr>
        <w:t>.</w:t>
      </w:r>
      <w:r w:rsidR="002C4F0B" w:rsidRPr="00882375">
        <w:rPr>
          <w:rFonts w:ascii="Times New Roman" w:hAnsi="Times New Roman"/>
          <w:b/>
          <w:noProof/>
          <w:sz w:val="24"/>
          <w:szCs w:val="24"/>
          <w:lang w:val="en-US"/>
        </w:rPr>
        <w:t xml:space="preserve"> </w:t>
      </w:r>
      <w:r w:rsidR="00E406E8" w:rsidRPr="00882375">
        <w:rPr>
          <w:rFonts w:ascii="Times New Roman" w:hAnsi="Times New Roman"/>
          <w:b/>
          <w:noProof/>
          <w:sz w:val="24"/>
          <w:szCs w:val="24"/>
          <w:lang w:val="en-US"/>
        </w:rPr>
        <w:t>Categorization of Lecturer</w:t>
      </w:r>
      <w:r w:rsidRPr="00882375">
        <w:rPr>
          <w:rFonts w:ascii="Times New Roman" w:hAnsi="Times New Roman"/>
          <w:b/>
          <w:noProof/>
          <w:sz w:val="24"/>
          <w:szCs w:val="24"/>
          <w:lang w:val="en-US"/>
        </w:rPr>
        <w:t>s’</w:t>
      </w:r>
      <w:r w:rsidR="00E406E8" w:rsidRPr="00882375">
        <w:rPr>
          <w:rFonts w:ascii="Times New Roman" w:hAnsi="Times New Roman"/>
          <w:b/>
          <w:noProof/>
          <w:sz w:val="24"/>
          <w:szCs w:val="24"/>
          <w:lang w:val="en-US"/>
        </w:rPr>
        <w:t xml:space="preserve"> Performance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2090"/>
      </w:tblGrid>
      <w:tr w:rsidR="0059098C" w:rsidRPr="00882375" w14:paraId="78E1242B" w14:textId="77777777" w:rsidTr="006E05E9">
        <w:trPr>
          <w:trHeight w:val="282"/>
          <w:jc w:val="center"/>
        </w:trPr>
        <w:tc>
          <w:tcPr>
            <w:tcW w:w="2018" w:type="dxa"/>
          </w:tcPr>
          <w:p w14:paraId="35B41AE3" w14:textId="77777777" w:rsidR="0059098C" w:rsidRPr="00882375" w:rsidRDefault="0059098C" w:rsidP="0059098C">
            <w:pPr>
              <w:pStyle w:val="TableParagraph"/>
              <w:spacing w:line="240" w:lineRule="auto"/>
              <w:ind w:left="760" w:right="753"/>
              <w:jc w:val="center"/>
              <w:rPr>
                <w:noProof/>
                <w:sz w:val="20"/>
                <w:szCs w:val="20"/>
                <w:lang w:val="en-US"/>
              </w:rPr>
            </w:pPr>
            <w:r w:rsidRPr="00882375">
              <w:rPr>
                <w:noProof/>
                <w:sz w:val="20"/>
                <w:szCs w:val="20"/>
                <w:lang w:val="en-US"/>
              </w:rPr>
              <w:t>Score</w:t>
            </w:r>
          </w:p>
        </w:tc>
        <w:tc>
          <w:tcPr>
            <w:tcW w:w="2090" w:type="dxa"/>
          </w:tcPr>
          <w:p w14:paraId="59785852" w14:textId="77777777" w:rsidR="0059098C" w:rsidRPr="00882375" w:rsidRDefault="0059098C" w:rsidP="0059098C">
            <w:pPr>
              <w:pStyle w:val="TableParagraph"/>
              <w:spacing w:line="240" w:lineRule="auto"/>
              <w:ind w:left="625"/>
              <w:rPr>
                <w:noProof/>
                <w:sz w:val="20"/>
                <w:szCs w:val="20"/>
                <w:lang w:val="en-US"/>
              </w:rPr>
            </w:pPr>
            <w:r w:rsidRPr="00882375">
              <w:rPr>
                <w:noProof/>
                <w:sz w:val="20"/>
                <w:szCs w:val="20"/>
                <w:lang w:val="en-US"/>
              </w:rPr>
              <w:t>Category</w:t>
            </w:r>
          </w:p>
        </w:tc>
      </w:tr>
      <w:tr w:rsidR="0059098C" w:rsidRPr="00882375" w14:paraId="59D744EF" w14:textId="77777777" w:rsidTr="006E05E9">
        <w:trPr>
          <w:trHeight w:val="273"/>
          <w:jc w:val="center"/>
        </w:trPr>
        <w:tc>
          <w:tcPr>
            <w:tcW w:w="2018" w:type="dxa"/>
          </w:tcPr>
          <w:p w14:paraId="7035726A" w14:textId="77777777" w:rsidR="0059098C" w:rsidRPr="00882375" w:rsidRDefault="0059098C" w:rsidP="0059098C">
            <w:pPr>
              <w:pStyle w:val="TableParagraph"/>
              <w:spacing w:line="240" w:lineRule="auto"/>
              <w:ind w:left="106"/>
              <w:rPr>
                <w:noProof/>
                <w:sz w:val="20"/>
                <w:szCs w:val="20"/>
                <w:lang w:val="en-US"/>
              </w:rPr>
            </w:pPr>
            <w:r w:rsidRPr="00882375">
              <w:rPr>
                <w:noProof/>
                <w:sz w:val="20"/>
                <w:szCs w:val="20"/>
                <w:lang w:val="en-US"/>
              </w:rPr>
              <w:t>above 80 s.d. 100</w:t>
            </w:r>
          </w:p>
        </w:tc>
        <w:tc>
          <w:tcPr>
            <w:tcW w:w="2090" w:type="dxa"/>
          </w:tcPr>
          <w:p w14:paraId="4D7342D2" w14:textId="77777777" w:rsidR="0059098C" w:rsidRPr="00882375" w:rsidRDefault="0059098C" w:rsidP="0059098C">
            <w:pPr>
              <w:pStyle w:val="TableParagraph"/>
              <w:spacing w:line="240" w:lineRule="auto"/>
              <w:ind w:left="107"/>
              <w:rPr>
                <w:noProof/>
                <w:sz w:val="20"/>
                <w:szCs w:val="20"/>
                <w:lang w:val="en-US"/>
              </w:rPr>
            </w:pPr>
            <w:r w:rsidRPr="00882375">
              <w:rPr>
                <w:noProof/>
                <w:sz w:val="20"/>
                <w:szCs w:val="20"/>
                <w:lang w:val="en-US"/>
              </w:rPr>
              <w:t>Excellent</w:t>
            </w:r>
          </w:p>
        </w:tc>
      </w:tr>
      <w:tr w:rsidR="0059098C" w:rsidRPr="00882375" w14:paraId="59706CC7" w14:textId="77777777" w:rsidTr="006E05E9">
        <w:trPr>
          <w:trHeight w:val="263"/>
          <w:jc w:val="center"/>
        </w:trPr>
        <w:tc>
          <w:tcPr>
            <w:tcW w:w="2018" w:type="dxa"/>
          </w:tcPr>
          <w:p w14:paraId="327C6C14" w14:textId="77777777" w:rsidR="0059098C" w:rsidRPr="00882375" w:rsidRDefault="0059098C" w:rsidP="0059098C">
            <w:pPr>
              <w:pStyle w:val="TableParagraph"/>
              <w:spacing w:line="240" w:lineRule="auto"/>
              <w:ind w:left="106"/>
              <w:rPr>
                <w:noProof/>
                <w:sz w:val="20"/>
                <w:szCs w:val="20"/>
                <w:lang w:val="en-US"/>
              </w:rPr>
            </w:pPr>
            <w:r w:rsidRPr="00882375">
              <w:rPr>
                <w:noProof/>
                <w:sz w:val="20"/>
                <w:szCs w:val="20"/>
                <w:lang w:val="en-US"/>
              </w:rPr>
              <w:t>above 70 s.d. 85</w:t>
            </w:r>
          </w:p>
        </w:tc>
        <w:tc>
          <w:tcPr>
            <w:tcW w:w="2090" w:type="dxa"/>
          </w:tcPr>
          <w:p w14:paraId="6A4AFA47" w14:textId="77777777" w:rsidR="0059098C" w:rsidRPr="00882375" w:rsidRDefault="0059098C" w:rsidP="0059098C">
            <w:pPr>
              <w:pStyle w:val="TableParagraph"/>
              <w:spacing w:line="240" w:lineRule="auto"/>
              <w:ind w:left="107"/>
              <w:rPr>
                <w:noProof/>
                <w:sz w:val="20"/>
                <w:szCs w:val="20"/>
                <w:lang w:val="en-US"/>
              </w:rPr>
            </w:pPr>
            <w:r w:rsidRPr="00882375">
              <w:rPr>
                <w:noProof/>
                <w:sz w:val="20"/>
                <w:szCs w:val="20"/>
                <w:lang w:val="en-US"/>
              </w:rPr>
              <w:t>Good</w:t>
            </w:r>
          </w:p>
        </w:tc>
      </w:tr>
      <w:tr w:rsidR="0059098C" w:rsidRPr="00882375" w14:paraId="111138A5" w14:textId="77777777" w:rsidTr="006E05E9">
        <w:trPr>
          <w:trHeight w:val="281"/>
          <w:jc w:val="center"/>
        </w:trPr>
        <w:tc>
          <w:tcPr>
            <w:tcW w:w="2018" w:type="dxa"/>
          </w:tcPr>
          <w:p w14:paraId="4909F937" w14:textId="77777777" w:rsidR="0059098C" w:rsidRPr="00882375" w:rsidRDefault="0059098C" w:rsidP="0059098C">
            <w:pPr>
              <w:pStyle w:val="TableParagraph"/>
              <w:spacing w:line="240" w:lineRule="auto"/>
              <w:ind w:left="106"/>
              <w:rPr>
                <w:noProof/>
                <w:sz w:val="20"/>
                <w:szCs w:val="20"/>
                <w:lang w:val="en-US"/>
              </w:rPr>
            </w:pPr>
            <w:r w:rsidRPr="00882375">
              <w:rPr>
                <w:noProof/>
                <w:sz w:val="20"/>
                <w:szCs w:val="20"/>
                <w:lang w:val="en-US"/>
              </w:rPr>
              <w:t>above 55 s.d. 70</w:t>
            </w:r>
          </w:p>
        </w:tc>
        <w:tc>
          <w:tcPr>
            <w:tcW w:w="2090" w:type="dxa"/>
          </w:tcPr>
          <w:p w14:paraId="1EAA948A" w14:textId="77777777" w:rsidR="0059098C" w:rsidRPr="00882375" w:rsidRDefault="0059098C" w:rsidP="0059098C">
            <w:pPr>
              <w:pStyle w:val="TableParagraph"/>
              <w:spacing w:line="240" w:lineRule="auto"/>
              <w:ind w:left="107"/>
              <w:rPr>
                <w:noProof/>
                <w:sz w:val="20"/>
                <w:szCs w:val="20"/>
                <w:lang w:val="en-US"/>
              </w:rPr>
            </w:pPr>
            <w:r w:rsidRPr="00882375">
              <w:rPr>
                <w:noProof/>
                <w:sz w:val="20"/>
                <w:szCs w:val="20"/>
                <w:lang w:val="en-US"/>
              </w:rPr>
              <w:t>Fair</w:t>
            </w:r>
          </w:p>
        </w:tc>
      </w:tr>
      <w:tr w:rsidR="0059098C" w:rsidRPr="00882375" w14:paraId="26306B27" w14:textId="77777777" w:rsidTr="006E05E9">
        <w:trPr>
          <w:trHeight w:val="271"/>
          <w:jc w:val="center"/>
        </w:trPr>
        <w:tc>
          <w:tcPr>
            <w:tcW w:w="2018" w:type="dxa"/>
          </w:tcPr>
          <w:p w14:paraId="5CB6C27E" w14:textId="77777777" w:rsidR="0059098C" w:rsidRPr="00882375" w:rsidRDefault="0059098C" w:rsidP="0059098C">
            <w:pPr>
              <w:pStyle w:val="TableParagraph"/>
              <w:spacing w:line="240" w:lineRule="auto"/>
              <w:ind w:left="106"/>
              <w:rPr>
                <w:noProof/>
                <w:sz w:val="20"/>
                <w:szCs w:val="20"/>
                <w:lang w:val="en-US"/>
              </w:rPr>
            </w:pPr>
            <w:r w:rsidRPr="00882375">
              <w:rPr>
                <w:noProof/>
                <w:sz w:val="20"/>
                <w:szCs w:val="20"/>
                <w:lang w:val="en-US"/>
              </w:rPr>
              <w:t>above 40 s.d. 55</w:t>
            </w:r>
          </w:p>
        </w:tc>
        <w:tc>
          <w:tcPr>
            <w:tcW w:w="2090" w:type="dxa"/>
          </w:tcPr>
          <w:p w14:paraId="6A505096" w14:textId="77777777" w:rsidR="0059098C" w:rsidRPr="00882375" w:rsidRDefault="0059098C" w:rsidP="0059098C">
            <w:pPr>
              <w:pStyle w:val="TableParagraph"/>
              <w:spacing w:line="240" w:lineRule="auto"/>
              <w:ind w:left="107"/>
              <w:rPr>
                <w:noProof/>
                <w:sz w:val="20"/>
                <w:szCs w:val="20"/>
                <w:lang w:val="en-US"/>
              </w:rPr>
            </w:pPr>
            <w:r w:rsidRPr="00882375">
              <w:rPr>
                <w:noProof/>
                <w:sz w:val="20"/>
                <w:szCs w:val="20"/>
                <w:lang w:val="en-US"/>
              </w:rPr>
              <w:t>Poor</w:t>
            </w:r>
          </w:p>
        </w:tc>
      </w:tr>
      <w:tr w:rsidR="0059098C" w:rsidRPr="00882375" w14:paraId="3DB11BB6" w14:textId="77777777" w:rsidTr="006E05E9">
        <w:trPr>
          <w:trHeight w:val="275"/>
          <w:jc w:val="center"/>
        </w:trPr>
        <w:tc>
          <w:tcPr>
            <w:tcW w:w="2018" w:type="dxa"/>
          </w:tcPr>
          <w:p w14:paraId="2A8B76C9" w14:textId="77777777" w:rsidR="0059098C" w:rsidRPr="00882375" w:rsidRDefault="0059098C" w:rsidP="0059098C">
            <w:pPr>
              <w:pStyle w:val="TableParagraph"/>
              <w:spacing w:line="240" w:lineRule="auto"/>
              <w:ind w:left="106"/>
              <w:rPr>
                <w:noProof/>
                <w:sz w:val="20"/>
                <w:szCs w:val="20"/>
                <w:lang w:val="en-US"/>
              </w:rPr>
            </w:pPr>
            <w:r w:rsidRPr="00882375">
              <w:rPr>
                <w:noProof/>
                <w:sz w:val="20"/>
                <w:szCs w:val="20"/>
                <w:lang w:val="en-US"/>
              </w:rPr>
              <w:t>25 s.d. 40</w:t>
            </w:r>
          </w:p>
        </w:tc>
        <w:tc>
          <w:tcPr>
            <w:tcW w:w="2090" w:type="dxa"/>
          </w:tcPr>
          <w:p w14:paraId="4358B8AA" w14:textId="77777777" w:rsidR="0059098C" w:rsidRPr="00882375" w:rsidRDefault="0059098C" w:rsidP="0059098C">
            <w:pPr>
              <w:pStyle w:val="TableParagraph"/>
              <w:spacing w:line="240" w:lineRule="auto"/>
              <w:ind w:left="107"/>
              <w:rPr>
                <w:noProof/>
                <w:sz w:val="20"/>
                <w:szCs w:val="20"/>
                <w:lang w:val="en-US"/>
              </w:rPr>
            </w:pPr>
            <w:r w:rsidRPr="00882375">
              <w:rPr>
                <w:noProof/>
                <w:sz w:val="20"/>
                <w:szCs w:val="20"/>
                <w:lang w:val="en-US"/>
              </w:rPr>
              <w:t>Bad</w:t>
            </w:r>
          </w:p>
        </w:tc>
      </w:tr>
    </w:tbl>
    <w:p w14:paraId="4E80F9AC" w14:textId="77777777" w:rsidR="0059098C" w:rsidRPr="00882375" w:rsidRDefault="0059098C" w:rsidP="0059098C">
      <w:pPr>
        <w:pStyle w:val="ListParagraph"/>
        <w:spacing w:after="0" w:line="240" w:lineRule="auto"/>
        <w:ind w:left="0"/>
        <w:jc w:val="center"/>
        <w:rPr>
          <w:rFonts w:ascii="Times New Roman" w:hAnsi="Times New Roman"/>
          <w:b/>
          <w:noProof/>
          <w:sz w:val="24"/>
          <w:szCs w:val="24"/>
          <w:lang w:val="en-US"/>
        </w:rPr>
      </w:pPr>
    </w:p>
    <w:p w14:paraId="44F70C2F" w14:textId="77777777" w:rsidR="00163EF2" w:rsidRPr="00882375" w:rsidRDefault="00E406E8" w:rsidP="0059098C">
      <w:pPr>
        <w:pStyle w:val="NormalWeb"/>
        <w:numPr>
          <w:ilvl w:val="0"/>
          <w:numId w:val="4"/>
        </w:numPr>
        <w:spacing w:before="0" w:beforeAutospacing="0" w:after="0" w:afterAutospacing="0"/>
        <w:ind w:left="142" w:hanging="142"/>
        <w:jc w:val="center"/>
        <w:rPr>
          <w:b/>
          <w:bCs/>
          <w:noProof/>
          <w:lang w:val="en-US"/>
        </w:rPr>
      </w:pPr>
      <w:r w:rsidRPr="00882375">
        <w:rPr>
          <w:b/>
          <w:bCs/>
          <w:noProof/>
          <w:lang w:val="en-US"/>
        </w:rPr>
        <w:t>RESULT OF RESEARCH AND DISCUSSION</w:t>
      </w:r>
    </w:p>
    <w:p w14:paraId="549B329A" w14:textId="0CB7116B" w:rsidR="00B95E31" w:rsidRPr="00882375" w:rsidRDefault="00E406E8" w:rsidP="0059098C">
      <w:pPr>
        <w:pStyle w:val="NormalWeb"/>
        <w:numPr>
          <w:ilvl w:val="0"/>
          <w:numId w:val="3"/>
        </w:numPr>
        <w:spacing w:before="0" w:beforeAutospacing="0" w:after="0" w:afterAutospacing="0"/>
        <w:ind w:left="284" w:hanging="284"/>
        <w:jc w:val="both"/>
        <w:rPr>
          <w:i/>
          <w:iCs/>
          <w:noProof/>
          <w:lang w:val="en-US"/>
        </w:rPr>
      </w:pPr>
      <w:r w:rsidRPr="00882375">
        <w:rPr>
          <w:i/>
          <w:iCs/>
          <w:noProof/>
          <w:lang w:val="en-US"/>
        </w:rPr>
        <w:t xml:space="preserve">Lecturer Performance According to Student Perception </w:t>
      </w:r>
    </w:p>
    <w:p w14:paraId="60F11B61" w14:textId="77777777" w:rsidR="00DA657A" w:rsidRPr="00882375" w:rsidRDefault="00E406E8" w:rsidP="0059098C">
      <w:pPr>
        <w:pStyle w:val="NormalWeb"/>
        <w:spacing w:before="0" w:beforeAutospacing="0" w:after="0" w:afterAutospacing="0"/>
        <w:ind w:left="284" w:firstLine="283"/>
        <w:jc w:val="both"/>
        <w:rPr>
          <w:noProof/>
          <w:lang w:val="en-US"/>
        </w:rPr>
      </w:pPr>
      <w:r w:rsidRPr="00882375">
        <w:rPr>
          <w:noProof/>
          <w:lang w:val="en-US"/>
        </w:rPr>
        <w:t xml:space="preserve">Lecturer perception in this research is seen based on student perception. Lecturer performance measured </w:t>
      </w:r>
      <w:r w:rsidR="00045AE3" w:rsidRPr="00882375">
        <w:rPr>
          <w:noProof/>
          <w:lang w:val="en-US"/>
        </w:rPr>
        <w:t>is divided into three stages according to learning process in class which are introduction, process stage, and assessment stage</w:t>
      </w:r>
      <w:r w:rsidR="002C4F0B" w:rsidRPr="00882375">
        <w:rPr>
          <w:noProof/>
          <w:lang w:val="en-US"/>
        </w:rPr>
        <w:t>.</w:t>
      </w:r>
      <w:r w:rsidR="004B78B1" w:rsidRPr="00882375">
        <w:rPr>
          <w:noProof/>
          <w:lang w:val="en-US"/>
        </w:rPr>
        <w:t xml:space="preserve"> The result of le</w:t>
      </w:r>
      <w:r w:rsidR="00045AE3" w:rsidRPr="00882375">
        <w:rPr>
          <w:noProof/>
          <w:lang w:val="en-US"/>
        </w:rPr>
        <w:t>cturer performance in those three stages according to students is exp</w:t>
      </w:r>
      <w:r w:rsidR="004B78B1" w:rsidRPr="00882375">
        <w:rPr>
          <w:noProof/>
          <w:lang w:val="en-US"/>
        </w:rPr>
        <w:t>l</w:t>
      </w:r>
      <w:r w:rsidR="00045AE3" w:rsidRPr="00882375">
        <w:rPr>
          <w:noProof/>
          <w:lang w:val="en-US"/>
        </w:rPr>
        <w:t>ained in Table</w:t>
      </w:r>
      <w:r w:rsidR="002C4F0B" w:rsidRPr="00882375">
        <w:rPr>
          <w:noProof/>
          <w:lang w:val="en-US"/>
        </w:rPr>
        <w:t xml:space="preserve"> </w:t>
      </w:r>
      <w:r w:rsidR="00DA657A" w:rsidRPr="00882375">
        <w:rPr>
          <w:noProof/>
          <w:lang w:val="en-US"/>
        </w:rPr>
        <w:t>2</w:t>
      </w:r>
      <w:r w:rsidR="002C4F0B" w:rsidRPr="00882375">
        <w:rPr>
          <w:noProof/>
          <w:lang w:val="en-US"/>
        </w:rPr>
        <w:t>.</w:t>
      </w:r>
    </w:p>
    <w:p w14:paraId="1CB4457C" w14:textId="77777777" w:rsidR="0059098C" w:rsidRPr="00882375" w:rsidRDefault="0059098C" w:rsidP="0059098C">
      <w:pPr>
        <w:pStyle w:val="NormalWeb"/>
        <w:spacing w:before="0" w:beforeAutospacing="0" w:after="0" w:afterAutospacing="0"/>
        <w:ind w:left="284" w:firstLine="283"/>
        <w:jc w:val="both"/>
        <w:rPr>
          <w:noProof/>
          <w:lang w:val="en-US"/>
        </w:rPr>
      </w:pPr>
    </w:p>
    <w:p w14:paraId="4ADA7971" w14:textId="77777777" w:rsidR="000442DB" w:rsidRPr="00882375" w:rsidRDefault="002C4F0B" w:rsidP="0059098C">
      <w:pPr>
        <w:pStyle w:val="NormalWeb"/>
        <w:spacing w:before="0" w:beforeAutospacing="0" w:after="0" w:afterAutospacing="0"/>
        <w:ind w:left="284"/>
        <w:jc w:val="center"/>
        <w:rPr>
          <w:b/>
          <w:noProof/>
          <w:lang w:val="en-US"/>
        </w:rPr>
      </w:pPr>
      <w:r w:rsidRPr="00882375">
        <w:rPr>
          <w:b/>
          <w:noProof/>
          <w:lang w:val="en-US"/>
        </w:rPr>
        <w:t>T</w:t>
      </w:r>
      <w:r w:rsidR="0059098C" w:rsidRPr="00882375">
        <w:rPr>
          <w:b/>
          <w:noProof/>
          <w:lang w:val="en-US"/>
        </w:rPr>
        <w:t>able</w:t>
      </w:r>
      <w:r w:rsidRPr="00882375">
        <w:rPr>
          <w:b/>
          <w:noProof/>
          <w:lang w:val="en-US"/>
        </w:rPr>
        <w:t xml:space="preserve"> </w:t>
      </w:r>
      <w:r w:rsidR="00935EA4" w:rsidRPr="00882375">
        <w:rPr>
          <w:b/>
          <w:noProof/>
          <w:lang w:val="en-US"/>
        </w:rPr>
        <w:t>2</w:t>
      </w:r>
      <w:r w:rsidRPr="00882375">
        <w:rPr>
          <w:b/>
          <w:noProof/>
          <w:lang w:val="en-US"/>
        </w:rPr>
        <w:t xml:space="preserve">. </w:t>
      </w:r>
      <w:r w:rsidR="0059098C" w:rsidRPr="00882375">
        <w:rPr>
          <w:b/>
          <w:noProof/>
          <w:lang w:val="en-US"/>
        </w:rPr>
        <w:t xml:space="preserve">Students’ </w:t>
      </w:r>
      <w:r w:rsidR="00F4508D" w:rsidRPr="00882375">
        <w:rPr>
          <w:b/>
          <w:noProof/>
          <w:lang w:val="en-US"/>
        </w:rPr>
        <w:t>Assessment towards Lecturer</w:t>
      </w:r>
      <w:r w:rsidR="0059098C" w:rsidRPr="00882375">
        <w:rPr>
          <w:b/>
          <w:noProof/>
          <w:lang w:val="en-US"/>
        </w:rPr>
        <w:t>s’</w:t>
      </w:r>
      <w:r w:rsidR="00F4508D" w:rsidRPr="00882375">
        <w:rPr>
          <w:b/>
          <w:noProof/>
          <w:lang w:val="en-US"/>
        </w:rPr>
        <w:t xml:space="preserve"> Performance</w:t>
      </w:r>
    </w:p>
    <w:tbl>
      <w:tblPr>
        <w:tblW w:w="0" w:type="auto"/>
        <w:jc w:val="center"/>
        <w:tblLayout w:type="fixed"/>
        <w:tblLook w:val="04A0" w:firstRow="1" w:lastRow="0" w:firstColumn="1" w:lastColumn="0" w:noHBand="0" w:noVBand="1"/>
      </w:tblPr>
      <w:tblGrid>
        <w:gridCol w:w="2160"/>
        <w:gridCol w:w="1600"/>
      </w:tblGrid>
      <w:tr w:rsidR="0059098C" w:rsidRPr="00882375" w14:paraId="70D12198" w14:textId="77777777" w:rsidTr="006E05E9">
        <w:trPr>
          <w:trHeight w:val="30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C442" w14:textId="77777777" w:rsidR="0059098C" w:rsidRPr="00882375" w:rsidRDefault="0059098C" w:rsidP="006E05E9">
            <w:pPr>
              <w:spacing w:after="0"/>
              <w:jc w:val="center"/>
              <w:rPr>
                <w:rFonts w:ascii="Times New Roman" w:hAnsi="Times New Roman"/>
                <w:b/>
                <w:bCs/>
                <w:noProof/>
                <w:color w:val="000000"/>
                <w:sz w:val="20"/>
                <w:szCs w:val="20"/>
                <w:lang w:val="en-US"/>
              </w:rPr>
            </w:pPr>
            <w:r w:rsidRPr="00882375">
              <w:rPr>
                <w:rFonts w:ascii="Times New Roman" w:hAnsi="Times New Roman"/>
                <w:b/>
                <w:bCs/>
                <w:noProof/>
                <w:color w:val="000000"/>
                <w:sz w:val="20"/>
                <w:szCs w:val="20"/>
                <w:lang w:val="en-US"/>
              </w:rPr>
              <w:t>Stages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82FA82" w14:textId="77777777" w:rsidR="0059098C" w:rsidRPr="00882375" w:rsidRDefault="0059098C" w:rsidP="006E05E9">
            <w:pPr>
              <w:spacing w:after="0"/>
              <w:jc w:val="center"/>
              <w:rPr>
                <w:rFonts w:ascii="Times New Roman" w:hAnsi="Times New Roman"/>
                <w:b/>
                <w:bCs/>
                <w:noProof/>
                <w:color w:val="000000"/>
                <w:sz w:val="20"/>
                <w:szCs w:val="20"/>
                <w:lang w:val="en-US"/>
              </w:rPr>
            </w:pPr>
            <w:r w:rsidRPr="00882375">
              <w:rPr>
                <w:rFonts w:ascii="Times New Roman" w:hAnsi="Times New Roman"/>
                <w:b/>
                <w:bCs/>
                <w:noProof/>
                <w:color w:val="000000"/>
                <w:sz w:val="20"/>
                <w:szCs w:val="20"/>
                <w:lang w:val="en-US"/>
              </w:rPr>
              <w:t>Average</w:t>
            </w:r>
          </w:p>
        </w:tc>
      </w:tr>
      <w:tr w:rsidR="0059098C" w:rsidRPr="00882375" w14:paraId="7F0B47FF" w14:textId="77777777" w:rsidTr="006E05E9">
        <w:trPr>
          <w:trHeight w:val="300"/>
          <w:jc w:val="center"/>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14:paraId="2202B24A" w14:textId="77777777" w:rsidR="0059098C" w:rsidRPr="00882375" w:rsidRDefault="0059098C" w:rsidP="006E05E9">
            <w:pPr>
              <w:spacing w:after="0"/>
              <w:jc w:val="center"/>
              <w:rPr>
                <w:rFonts w:ascii="Times New Roman" w:hAnsi="Times New Roman"/>
                <w:noProof/>
                <w:color w:val="000000"/>
                <w:sz w:val="20"/>
                <w:szCs w:val="20"/>
                <w:lang w:val="en-US"/>
              </w:rPr>
            </w:pPr>
            <w:r w:rsidRPr="00882375">
              <w:rPr>
                <w:rFonts w:ascii="Times New Roman" w:hAnsi="Times New Roman"/>
                <w:noProof/>
                <w:color w:val="000000"/>
                <w:sz w:val="20"/>
                <w:szCs w:val="20"/>
                <w:lang w:val="en-US"/>
              </w:rPr>
              <w:t>Apperception</w:t>
            </w:r>
          </w:p>
        </w:tc>
        <w:tc>
          <w:tcPr>
            <w:tcW w:w="1600" w:type="dxa"/>
            <w:tcBorders>
              <w:top w:val="nil"/>
              <w:left w:val="nil"/>
              <w:bottom w:val="single" w:sz="4" w:space="0" w:color="auto"/>
              <w:right w:val="single" w:sz="4" w:space="0" w:color="auto"/>
            </w:tcBorders>
            <w:shd w:val="clear" w:color="auto" w:fill="auto"/>
            <w:noWrap/>
            <w:vAlign w:val="bottom"/>
            <w:hideMark/>
          </w:tcPr>
          <w:p w14:paraId="5C7E9447" w14:textId="77777777" w:rsidR="0059098C" w:rsidRPr="00882375" w:rsidRDefault="0059098C" w:rsidP="006E05E9">
            <w:pPr>
              <w:spacing w:after="0"/>
              <w:jc w:val="center"/>
              <w:rPr>
                <w:rFonts w:ascii="Times New Roman" w:hAnsi="Times New Roman"/>
                <w:noProof/>
                <w:color w:val="000000"/>
                <w:sz w:val="20"/>
                <w:szCs w:val="20"/>
                <w:lang w:val="en-US"/>
              </w:rPr>
            </w:pPr>
            <w:r w:rsidRPr="00882375">
              <w:rPr>
                <w:rFonts w:ascii="Times New Roman" w:hAnsi="Times New Roman"/>
                <w:noProof/>
                <w:color w:val="000000"/>
                <w:sz w:val="20"/>
                <w:szCs w:val="20"/>
                <w:lang w:val="en-US"/>
              </w:rPr>
              <w:t>89,00</w:t>
            </w:r>
          </w:p>
        </w:tc>
      </w:tr>
      <w:tr w:rsidR="0059098C" w:rsidRPr="00882375" w14:paraId="658B94F1" w14:textId="77777777" w:rsidTr="006E05E9">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D60A87" w14:textId="77777777" w:rsidR="0059098C" w:rsidRPr="00882375" w:rsidRDefault="0059098C" w:rsidP="006E05E9">
            <w:pPr>
              <w:spacing w:after="0"/>
              <w:jc w:val="center"/>
              <w:rPr>
                <w:rFonts w:ascii="Times New Roman" w:hAnsi="Times New Roman"/>
                <w:noProof/>
                <w:color w:val="000000"/>
                <w:sz w:val="20"/>
                <w:szCs w:val="20"/>
                <w:lang w:val="en-US"/>
              </w:rPr>
            </w:pPr>
            <w:r w:rsidRPr="00882375">
              <w:rPr>
                <w:rFonts w:ascii="Times New Roman" w:hAnsi="Times New Roman"/>
                <w:noProof/>
                <w:color w:val="000000"/>
                <w:sz w:val="20"/>
                <w:szCs w:val="20"/>
                <w:lang w:val="en-US"/>
              </w:rPr>
              <w:t>Process</w:t>
            </w:r>
          </w:p>
        </w:tc>
        <w:tc>
          <w:tcPr>
            <w:tcW w:w="1600" w:type="dxa"/>
            <w:tcBorders>
              <w:top w:val="nil"/>
              <w:left w:val="nil"/>
              <w:bottom w:val="single" w:sz="4" w:space="0" w:color="auto"/>
              <w:right w:val="single" w:sz="4" w:space="0" w:color="auto"/>
            </w:tcBorders>
            <w:shd w:val="clear" w:color="auto" w:fill="auto"/>
            <w:noWrap/>
            <w:vAlign w:val="bottom"/>
            <w:hideMark/>
          </w:tcPr>
          <w:p w14:paraId="245ED7DA" w14:textId="77777777" w:rsidR="0059098C" w:rsidRPr="00882375" w:rsidRDefault="0059098C" w:rsidP="006E05E9">
            <w:pPr>
              <w:spacing w:after="0"/>
              <w:jc w:val="center"/>
              <w:rPr>
                <w:rFonts w:ascii="Times New Roman" w:hAnsi="Times New Roman"/>
                <w:noProof/>
                <w:color w:val="000000"/>
                <w:sz w:val="20"/>
                <w:szCs w:val="20"/>
                <w:lang w:val="en-US"/>
              </w:rPr>
            </w:pPr>
            <w:r w:rsidRPr="00882375">
              <w:rPr>
                <w:rFonts w:ascii="Times New Roman" w:hAnsi="Times New Roman"/>
                <w:noProof/>
                <w:color w:val="000000"/>
                <w:sz w:val="20"/>
                <w:szCs w:val="20"/>
                <w:lang w:val="en-US"/>
              </w:rPr>
              <w:t>77,00</w:t>
            </w:r>
          </w:p>
        </w:tc>
      </w:tr>
      <w:tr w:rsidR="0059098C" w:rsidRPr="00882375" w14:paraId="523B05C4" w14:textId="77777777" w:rsidTr="006E05E9">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6DDDE15" w14:textId="77777777" w:rsidR="0059098C" w:rsidRPr="00882375" w:rsidRDefault="0059098C" w:rsidP="006E05E9">
            <w:pPr>
              <w:spacing w:after="0"/>
              <w:jc w:val="center"/>
              <w:rPr>
                <w:rFonts w:ascii="Times New Roman" w:hAnsi="Times New Roman"/>
                <w:noProof/>
                <w:color w:val="000000"/>
                <w:sz w:val="20"/>
                <w:szCs w:val="20"/>
                <w:lang w:val="en-US"/>
              </w:rPr>
            </w:pPr>
            <w:r w:rsidRPr="00882375">
              <w:rPr>
                <w:rFonts w:ascii="Times New Roman" w:hAnsi="Times New Roman"/>
                <w:noProof/>
                <w:color w:val="000000"/>
                <w:sz w:val="20"/>
                <w:szCs w:val="20"/>
                <w:lang w:val="en-US"/>
              </w:rPr>
              <w:t>Assessment</w:t>
            </w:r>
          </w:p>
        </w:tc>
        <w:tc>
          <w:tcPr>
            <w:tcW w:w="1600" w:type="dxa"/>
            <w:tcBorders>
              <w:top w:val="nil"/>
              <w:left w:val="nil"/>
              <w:bottom w:val="single" w:sz="4" w:space="0" w:color="auto"/>
              <w:right w:val="single" w:sz="4" w:space="0" w:color="auto"/>
            </w:tcBorders>
            <w:shd w:val="clear" w:color="auto" w:fill="auto"/>
            <w:noWrap/>
            <w:vAlign w:val="bottom"/>
            <w:hideMark/>
          </w:tcPr>
          <w:p w14:paraId="789DA11E" w14:textId="77777777" w:rsidR="0059098C" w:rsidRPr="00882375" w:rsidRDefault="0059098C" w:rsidP="006E05E9">
            <w:pPr>
              <w:spacing w:after="0"/>
              <w:jc w:val="center"/>
              <w:rPr>
                <w:rFonts w:ascii="Times New Roman" w:hAnsi="Times New Roman"/>
                <w:noProof/>
                <w:color w:val="000000"/>
                <w:sz w:val="20"/>
                <w:szCs w:val="20"/>
                <w:lang w:val="en-US"/>
              </w:rPr>
            </w:pPr>
            <w:r w:rsidRPr="00882375">
              <w:rPr>
                <w:rFonts w:ascii="Times New Roman" w:hAnsi="Times New Roman"/>
                <w:noProof/>
                <w:color w:val="000000"/>
                <w:sz w:val="20"/>
                <w:szCs w:val="20"/>
                <w:lang w:val="en-US"/>
              </w:rPr>
              <w:t>78,25</w:t>
            </w:r>
          </w:p>
        </w:tc>
      </w:tr>
    </w:tbl>
    <w:p w14:paraId="3D59126F" w14:textId="77777777" w:rsidR="0059098C" w:rsidRPr="00882375" w:rsidRDefault="0059098C" w:rsidP="0059098C">
      <w:pPr>
        <w:pStyle w:val="NormalWeb"/>
        <w:spacing w:before="0" w:beforeAutospacing="0" w:after="0" w:afterAutospacing="0"/>
        <w:ind w:left="284"/>
        <w:jc w:val="center"/>
        <w:rPr>
          <w:b/>
          <w:noProof/>
          <w:lang w:val="en-US"/>
        </w:rPr>
      </w:pPr>
    </w:p>
    <w:p w14:paraId="1D250B30" w14:textId="77777777" w:rsidR="0059098C" w:rsidRPr="00882375" w:rsidRDefault="0059098C" w:rsidP="0059098C">
      <w:pPr>
        <w:pStyle w:val="NormalWeb"/>
        <w:spacing w:before="0" w:beforeAutospacing="0" w:after="0" w:afterAutospacing="0"/>
        <w:ind w:left="284"/>
        <w:jc w:val="center"/>
        <w:rPr>
          <w:b/>
          <w:i/>
          <w:noProof/>
          <w:u w:val="single"/>
          <w:lang w:val="en-US"/>
        </w:rPr>
      </w:pPr>
    </w:p>
    <w:p w14:paraId="312AE244" w14:textId="77777777" w:rsidR="00935EA4" w:rsidRPr="00882375" w:rsidRDefault="00F4508D" w:rsidP="0059098C">
      <w:pPr>
        <w:pStyle w:val="ListParagraph"/>
        <w:spacing w:after="0" w:line="240" w:lineRule="auto"/>
        <w:ind w:left="360" w:firstLine="207"/>
        <w:jc w:val="both"/>
        <w:rPr>
          <w:rFonts w:ascii="Times New Roman" w:hAnsi="Times New Roman"/>
          <w:noProof/>
          <w:sz w:val="24"/>
          <w:szCs w:val="24"/>
          <w:lang w:val="en-US"/>
        </w:rPr>
      </w:pPr>
      <w:r w:rsidRPr="00882375">
        <w:rPr>
          <w:rFonts w:ascii="Times New Roman" w:hAnsi="Times New Roman"/>
          <w:noProof/>
          <w:sz w:val="24"/>
          <w:szCs w:val="24"/>
          <w:lang w:val="en-US"/>
        </w:rPr>
        <w:t>Tab</w:t>
      </w:r>
      <w:r w:rsidR="002C4F0B" w:rsidRPr="00882375">
        <w:rPr>
          <w:rFonts w:ascii="Times New Roman" w:hAnsi="Times New Roman"/>
          <w:noProof/>
          <w:sz w:val="24"/>
          <w:szCs w:val="24"/>
          <w:lang w:val="en-US"/>
        </w:rPr>
        <w:t>l</w:t>
      </w:r>
      <w:r w:rsidRPr="00882375">
        <w:rPr>
          <w:rFonts w:ascii="Times New Roman" w:hAnsi="Times New Roman"/>
          <w:noProof/>
          <w:sz w:val="24"/>
          <w:szCs w:val="24"/>
          <w:lang w:val="en-US"/>
        </w:rPr>
        <w:t>e</w:t>
      </w:r>
      <w:r w:rsidR="002C4F0B" w:rsidRPr="00882375">
        <w:rPr>
          <w:rFonts w:ascii="Times New Roman" w:hAnsi="Times New Roman"/>
          <w:noProof/>
          <w:sz w:val="24"/>
          <w:szCs w:val="24"/>
          <w:lang w:val="en-US"/>
        </w:rPr>
        <w:t xml:space="preserve"> </w:t>
      </w:r>
      <w:r w:rsidR="000712E8" w:rsidRPr="00882375">
        <w:rPr>
          <w:rFonts w:ascii="Times New Roman" w:hAnsi="Times New Roman"/>
          <w:noProof/>
          <w:sz w:val="24"/>
          <w:szCs w:val="24"/>
          <w:lang w:val="en-US"/>
        </w:rPr>
        <w:t>2</w:t>
      </w:r>
      <w:r w:rsidR="002C4F0B"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shows the average of lecturer performance according to student perspective in three learning stages. Based on Tab</w:t>
      </w:r>
      <w:r w:rsidR="000712E8" w:rsidRPr="00882375">
        <w:rPr>
          <w:rFonts w:ascii="Times New Roman" w:hAnsi="Times New Roman"/>
          <w:noProof/>
          <w:sz w:val="24"/>
          <w:szCs w:val="24"/>
          <w:lang w:val="en-US"/>
        </w:rPr>
        <w:t>l</w:t>
      </w:r>
      <w:r w:rsidRPr="00882375">
        <w:rPr>
          <w:rFonts w:ascii="Times New Roman" w:hAnsi="Times New Roman"/>
          <w:noProof/>
          <w:sz w:val="24"/>
          <w:szCs w:val="24"/>
          <w:lang w:val="en-US"/>
        </w:rPr>
        <w:t>e</w:t>
      </w:r>
      <w:r w:rsidR="000712E8" w:rsidRPr="00882375">
        <w:rPr>
          <w:rFonts w:ascii="Times New Roman" w:hAnsi="Times New Roman"/>
          <w:noProof/>
          <w:sz w:val="24"/>
          <w:szCs w:val="24"/>
          <w:lang w:val="en-US"/>
        </w:rPr>
        <w:t xml:space="preserve"> 2</w:t>
      </w:r>
      <w:r w:rsidRPr="00882375">
        <w:rPr>
          <w:rFonts w:ascii="Times New Roman" w:hAnsi="Times New Roman"/>
          <w:noProof/>
          <w:sz w:val="24"/>
          <w:szCs w:val="24"/>
          <w:lang w:val="en-US"/>
        </w:rPr>
        <w:t xml:space="preserve"> it can be seen that the average score of lecturer performance</w:t>
      </w:r>
      <w:r w:rsidR="00F728FF"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 xml:space="preserve">in introduction stage is </w:t>
      </w:r>
      <w:r w:rsidR="00935EA4" w:rsidRPr="00882375">
        <w:rPr>
          <w:rFonts w:ascii="Times New Roman" w:hAnsi="Times New Roman"/>
          <w:noProof/>
          <w:sz w:val="24"/>
          <w:szCs w:val="24"/>
          <w:lang w:val="en-US"/>
        </w:rPr>
        <w:t>89,00</w:t>
      </w:r>
      <w:r w:rsidR="00223F4E"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process stage is</w:t>
      </w:r>
      <w:r w:rsidR="00223F4E" w:rsidRPr="00882375">
        <w:rPr>
          <w:rFonts w:ascii="Times New Roman" w:hAnsi="Times New Roman"/>
          <w:noProof/>
          <w:sz w:val="24"/>
          <w:szCs w:val="24"/>
          <w:lang w:val="en-US"/>
        </w:rPr>
        <w:t xml:space="preserve"> </w:t>
      </w:r>
      <w:r w:rsidR="00935EA4" w:rsidRPr="00882375">
        <w:rPr>
          <w:rFonts w:ascii="Times New Roman" w:hAnsi="Times New Roman"/>
          <w:noProof/>
          <w:sz w:val="24"/>
          <w:szCs w:val="24"/>
          <w:lang w:val="en-US"/>
        </w:rPr>
        <w:t>77,00</w:t>
      </w:r>
      <w:r w:rsidR="00223F4E"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and assessment stage is</w:t>
      </w:r>
      <w:r w:rsidR="00223F4E" w:rsidRPr="00882375">
        <w:rPr>
          <w:rFonts w:ascii="Times New Roman" w:hAnsi="Times New Roman"/>
          <w:noProof/>
          <w:sz w:val="24"/>
          <w:szCs w:val="24"/>
          <w:lang w:val="en-US"/>
        </w:rPr>
        <w:t xml:space="preserve"> </w:t>
      </w:r>
      <w:r w:rsidR="00935EA4" w:rsidRPr="00882375">
        <w:rPr>
          <w:rFonts w:ascii="Times New Roman" w:hAnsi="Times New Roman"/>
          <w:noProof/>
          <w:sz w:val="24"/>
          <w:szCs w:val="24"/>
          <w:lang w:val="en-US"/>
        </w:rPr>
        <w:t>78,25</w:t>
      </w:r>
      <w:r w:rsidR="00223F4E" w:rsidRPr="00882375">
        <w:rPr>
          <w:rFonts w:ascii="Times New Roman" w:hAnsi="Times New Roman"/>
          <w:noProof/>
          <w:sz w:val="24"/>
          <w:szCs w:val="24"/>
          <w:lang w:val="en-US"/>
        </w:rPr>
        <w:t xml:space="preserve">. </w:t>
      </w:r>
      <w:r w:rsidR="007C7450" w:rsidRPr="00882375">
        <w:rPr>
          <w:rFonts w:ascii="Times New Roman" w:hAnsi="Times New Roman"/>
          <w:noProof/>
          <w:sz w:val="24"/>
          <w:szCs w:val="24"/>
          <w:lang w:val="en-US"/>
        </w:rPr>
        <w:t>Lecturer performance in int</w:t>
      </w:r>
      <w:r w:rsidR="00757E97" w:rsidRPr="00882375">
        <w:rPr>
          <w:rFonts w:ascii="Times New Roman" w:hAnsi="Times New Roman"/>
          <w:noProof/>
          <w:sz w:val="24"/>
          <w:szCs w:val="24"/>
          <w:lang w:val="en-US"/>
        </w:rPr>
        <w:t>r</w:t>
      </w:r>
      <w:r w:rsidR="007C7450" w:rsidRPr="00882375">
        <w:rPr>
          <w:rFonts w:ascii="Times New Roman" w:hAnsi="Times New Roman"/>
          <w:noProof/>
          <w:sz w:val="24"/>
          <w:szCs w:val="24"/>
          <w:lang w:val="en-US"/>
        </w:rPr>
        <w:t>o</w:t>
      </w:r>
      <w:r w:rsidR="00757E97" w:rsidRPr="00882375">
        <w:rPr>
          <w:rFonts w:ascii="Times New Roman" w:hAnsi="Times New Roman"/>
          <w:noProof/>
          <w:sz w:val="24"/>
          <w:szCs w:val="24"/>
          <w:lang w:val="en-US"/>
        </w:rPr>
        <w:t>duction stage is included in very good category, the in the process stage and assessment stage are included in good category</w:t>
      </w:r>
      <w:r w:rsidR="00736CCB" w:rsidRPr="00882375">
        <w:rPr>
          <w:rFonts w:ascii="Times New Roman" w:hAnsi="Times New Roman"/>
          <w:noProof/>
          <w:sz w:val="24"/>
          <w:szCs w:val="24"/>
          <w:lang w:val="en-US"/>
        </w:rPr>
        <w:t>.</w:t>
      </w:r>
    </w:p>
    <w:p w14:paraId="55371C86" w14:textId="77777777" w:rsidR="00DA657A" w:rsidRPr="00882375" w:rsidRDefault="00AD5F8C" w:rsidP="0059098C">
      <w:pPr>
        <w:pStyle w:val="ListParagraph"/>
        <w:spacing w:after="0" w:line="240" w:lineRule="auto"/>
        <w:ind w:left="360" w:firstLine="207"/>
        <w:jc w:val="both"/>
        <w:rPr>
          <w:rFonts w:ascii="Times New Roman" w:hAnsi="Times New Roman"/>
          <w:noProof/>
          <w:sz w:val="24"/>
          <w:szCs w:val="24"/>
          <w:lang w:val="en-US"/>
        </w:rPr>
      </w:pPr>
      <w:r w:rsidRPr="00882375">
        <w:rPr>
          <w:rFonts w:ascii="Times New Roman" w:hAnsi="Times New Roman"/>
          <w:noProof/>
          <w:sz w:val="24"/>
          <w:szCs w:val="24"/>
          <w:lang w:val="en-US"/>
        </w:rPr>
        <w:lastRenderedPageBreak/>
        <w:t xml:space="preserve">Next the average score of lecturer performance in each stage of learning according to student perspective needs to be seen. Each learning stage </w:t>
      </w:r>
      <w:r w:rsidR="00225557" w:rsidRPr="00882375">
        <w:rPr>
          <w:rFonts w:ascii="Times New Roman" w:hAnsi="Times New Roman"/>
          <w:noProof/>
          <w:sz w:val="24"/>
          <w:szCs w:val="24"/>
          <w:lang w:val="en-US"/>
        </w:rPr>
        <w:t>contains of several aspects that must be conducted by lecturer. Each aspect need to be seen if the lecturer performance is included in good category or not. Lecturer perfo</w:t>
      </w:r>
      <w:r w:rsidR="00B15CEC" w:rsidRPr="00882375">
        <w:rPr>
          <w:rFonts w:ascii="Times New Roman" w:hAnsi="Times New Roman"/>
          <w:noProof/>
          <w:sz w:val="24"/>
          <w:szCs w:val="24"/>
          <w:lang w:val="en-US"/>
        </w:rPr>
        <w:t>r</w:t>
      </w:r>
      <w:r w:rsidR="00225557" w:rsidRPr="00882375">
        <w:rPr>
          <w:rFonts w:ascii="Times New Roman" w:hAnsi="Times New Roman"/>
          <w:noProof/>
          <w:sz w:val="24"/>
          <w:szCs w:val="24"/>
          <w:lang w:val="en-US"/>
        </w:rPr>
        <w:t xml:space="preserve">mance will be maximum if all components are conducted well. </w:t>
      </w:r>
      <w:r w:rsidR="00AB74DF" w:rsidRPr="00882375">
        <w:rPr>
          <w:rFonts w:ascii="Times New Roman" w:hAnsi="Times New Roman"/>
          <w:noProof/>
          <w:sz w:val="24"/>
          <w:szCs w:val="24"/>
          <w:lang w:val="en-US"/>
        </w:rPr>
        <w:t xml:space="preserve">Lecturer performance will be optimal if all components are conducted well. </w:t>
      </w:r>
      <w:r w:rsidR="007C7B08" w:rsidRPr="00882375">
        <w:rPr>
          <w:rFonts w:ascii="Times New Roman" w:hAnsi="Times New Roman"/>
          <w:noProof/>
          <w:sz w:val="24"/>
          <w:szCs w:val="24"/>
          <w:lang w:val="en-US"/>
        </w:rPr>
        <w:t xml:space="preserve">The result of this research suppor the research conducted by </w:t>
      </w:r>
      <w:r w:rsidR="00DA657A" w:rsidRPr="00882375">
        <w:rPr>
          <w:rFonts w:ascii="Times New Roman" w:hAnsi="Times New Roman"/>
          <w:noProof/>
          <w:sz w:val="24"/>
          <w:szCs w:val="24"/>
          <w:lang w:val="en-US"/>
        </w:rPr>
        <w:t xml:space="preserve">Harisantoso (2012) </w:t>
      </w:r>
      <w:r w:rsidR="007C7B08" w:rsidRPr="00882375">
        <w:rPr>
          <w:rFonts w:ascii="Times New Roman" w:hAnsi="Times New Roman"/>
          <w:noProof/>
          <w:sz w:val="24"/>
          <w:szCs w:val="24"/>
          <w:lang w:val="en-US"/>
        </w:rPr>
        <w:t xml:space="preserve">which stated that lecturer performance thoroughly in </w:t>
      </w:r>
      <w:r w:rsidR="00DA657A" w:rsidRPr="00882375">
        <w:rPr>
          <w:rFonts w:ascii="Times New Roman" w:hAnsi="Times New Roman"/>
          <w:noProof/>
          <w:sz w:val="24"/>
          <w:szCs w:val="24"/>
          <w:lang w:val="en-US"/>
        </w:rPr>
        <w:t xml:space="preserve">pedagogic </w:t>
      </w:r>
      <w:r w:rsidR="007C7B08" w:rsidRPr="00882375">
        <w:rPr>
          <w:rFonts w:ascii="Times New Roman" w:hAnsi="Times New Roman"/>
          <w:noProof/>
          <w:sz w:val="24"/>
          <w:szCs w:val="24"/>
          <w:lang w:val="en-US"/>
        </w:rPr>
        <w:t xml:space="preserve">and </w:t>
      </w:r>
      <w:r w:rsidR="00DA657A" w:rsidRPr="00882375">
        <w:rPr>
          <w:rFonts w:ascii="Times New Roman" w:hAnsi="Times New Roman"/>
          <w:noProof/>
          <w:sz w:val="24"/>
          <w:szCs w:val="24"/>
          <w:lang w:val="en-US"/>
        </w:rPr>
        <w:t>professional</w:t>
      </w:r>
      <w:r w:rsidR="007C7B08" w:rsidRPr="00882375">
        <w:rPr>
          <w:rFonts w:ascii="Times New Roman" w:hAnsi="Times New Roman"/>
          <w:noProof/>
          <w:sz w:val="24"/>
          <w:szCs w:val="24"/>
          <w:lang w:val="en-US"/>
        </w:rPr>
        <w:t xml:space="preserve"> competency</w:t>
      </w:r>
      <w:r w:rsidR="00DA657A" w:rsidRPr="00882375">
        <w:rPr>
          <w:rFonts w:ascii="Times New Roman" w:hAnsi="Times New Roman"/>
          <w:noProof/>
          <w:sz w:val="24"/>
          <w:szCs w:val="24"/>
          <w:lang w:val="en-US"/>
        </w:rPr>
        <w:t xml:space="preserve"> </w:t>
      </w:r>
      <w:r w:rsidR="007C7B08" w:rsidRPr="00882375">
        <w:rPr>
          <w:rFonts w:ascii="Times New Roman" w:hAnsi="Times New Roman"/>
          <w:noProof/>
          <w:sz w:val="24"/>
          <w:szCs w:val="24"/>
          <w:lang w:val="en-US"/>
        </w:rPr>
        <w:t>is good</w:t>
      </w:r>
      <w:r w:rsidR="00DA657A" w:rsidRPr="00882375">
        <w:rPr>
          <w:rFonts w:ascii="Times New Roman" w:hAnsi="Times New Roman"/>
          <w:noProof/>
          <w:sz w:val="24"/>
          <w:szCs w:val="24"/>
          <w:lang w:val="en-US"/>
        </w:rPr>
        <w:t>.</w:t>
      </w:r>
    </w:p>
    <w:p w14:paraId="3E4E2802" w14:textId="77777777" w:rsidR="00CE1253" w:rsidRPr="00882375" w:rsidRDefault="007C7B08" w:rsidP="0059098C">
      <w:pPr>
        <w:pStyle w:val="ListParagraph"/>
        <w:numPr>
          <w:ilvl w:val="0"/>
          <w:numId w:val="8"/>
        </w:numPr>
        <w:spacing w:after="0" w:line="240" w:lineRule="auto"/>
        <w:ind w:left="567" w:hanging="218"/>
        <w:jc w:val="both"/>
        <w:rPr>
          <w:rFonts w:ascii="Times New Roman" w:hAnsi="Times New Roman"/>
          <w:noProof/>
          <w:sz w:val="24"/>
          <w:szCs w:val="24"/>
          <w:lang w:val="en-US"/>
        </w:rPr>
      </w:pPr>
      <w:r w:rsidRPr="00882375">
        <w:rPr>
          <w:rFonts w:ascii="Times New Roman" w:hAnsi="Times New Roman"/>
          <w:noProof/>
          <w:sz w:val="24"/>
          <w:szCs w:val="24"/>
          <w:lang w:val="en-US"/>
        </w:rPr>
        <w:t>Lecturer Performance in Learning Introduction Stage</w:t>
      </w:r>
      <w:r w:rsidR="002C4F0B" w:rsidRPr="00882375">
        <w:rPr>
          <w:rFonts w:ascii="Times New Roman" w:hAnsi="Times New Roman"/>
          <w:noProof/>
          <w:sz w:val="24"/>
          <w:szCs w:val="24"/>
          <w:lang w:val="en-US"/>
        </w:rPr>
        <w:t xml:space="preserve"> </w:t>
      </w:r>
    </w:p>
    <w:p w14:paraId="57619AB5" w14:textId="77777777" w:rsidR="00F64DF5" w:rsidRPr="00882375" w:rsidRDefault="00FB70B5" w:rsidP="0059098C">
      <w:pPr>
        <w:pStyle w:val="ListParagraph"/>
        <w:spacing w:after="0" w:line="240" w:lineRule="auto"/>
        <w:ind w:left="567" w:firstLine="284"/>
        <w:jc w:val="both"/>
        <w:rPr>
          <w:rFonts w:ascii="Times New Roman" w:hAnsi="Times New Roman"/>
          <w:noProof/>
          <w:color w:val="2B2B2B"/>
          <w:sz w:val="24"/>
          <w:szCs w:val="24"/>
          <w:shd w:val="clear" w:color="auto" w:fill="FFFFFF"/>
          <w:lang w:val="en-US"/>
        </w:rPr>
      </w:pPr>
      <w:r w:rsidRPr="00882375">
        <w:rPr>
          <w:rFonts w:ascii="Times New Roman" w:hAnsi="Times New Roman"/>
          <w:noProof/>
          <w:color w:val="2B2B2B"/>
          <w:sz w:val="24"/>
          <w:szCs w:val="24"/>
          <w:shd w:val="clear" w:color="auto" w:fill="FFFFFF"/>
          <w:lang w:val="en-US"/>
        </w:rPr>
        <w:t>Int</w:t>
      </w:r>
      <w:r w:rsidR="00D619A5" w:rsidRPr="00882375">
        <w:rPr>
          <w:rFonts w:ascii="Times New Roman" w:hAnsi="Times New Roman"/>
          <w:noProof/>
          <w:color w:val="2B2B2B"/>
          <w:sz w:val="24"/>
          <w:szCs w:val="24"/>
          <w:shd w:val="clear" w:color="auto" w:fill="FFFFFF"/>
          <w:lang w:val="en-US"/>
        </w:rPr>
        <w:t>roduction stage is skill to ope</w:t>
      </w:r>
      <w:r w:rsidRPr="00882375">
        <w:rPr>
          <w:rFonts w:ascii="Times New Roman" w:hAnsi="Times New Roman"/>
          <w:noProof/>
          <w:color w:val="2B2B2B"/>
          <w:sz w:val="24"/>
          <w:szCs w:val="24"/>
          <w:shd w:val="clear" w:color="auto" w:fill="FFFFFF"/>
          <w:lang w:val="en-US"/>
        </w:rPr>
        <w:t>n learning in college activities</w:t>
      </w:r>
      <w:r w:rsidR="00D619A5" w:rsidRPr="00882375">
        <w:rPr>
          <w:rFonts w:ascii="Times New Roman" w:hAnsi="Times New Roman"/>
          <w:noProof/>
          <w:color w:val="2B2B2B"/>
          <w:sz w:val="24"/>
          <w:szCs w:val="24"/>
          <w:shd w:val="clear" w:color="auto" w:fill="FFFFFF"/>
          <w:lang w:val="en-US"/>
        </w:rPr>
        <w:t xml:space="preserve"> is an activity conducted by le</w:t>
      </w:r>
      <w:r w:rsidRPr="00882375">
        <w:rPr>
          <w:rFonts w:ascii="Times New Roman" w:hAnsi="Times New Roman"/>
          <w:noProof/>
          <w:color w:val="2B2B2B"/>
          <w:sz w:val="24"/>
          <w:szCs w:val="24"/>
          <w:shd w:val="clear" w:color="auto" w:fill="FFFFFF"/>
          <w:lang w:val="en-US"/>
        </w:rPr>
        <w:t xml:space="preserve">cturers to create condition where students are ready physically and mentally so that their attention are focused on material to be learned. In the beginning of college, no all students have </w:t>
      </w:r>
      <w:r w:rsidR="00D619A5" w:rsidRPr="00882375">
        <w:rPr>
          <w:rFonts w:ascii="Times New Roman" w:hAnsi="Times New Roman"/>
          <w:noProof/>
          <w:color w:val="2B2B2B"/>
          <w:sz w:val="24"/>
          <w:szCs w:val="24"/>
          <w:shd w:val="clear" w:color="auto" w:fill="FFFFFF"/>
          <w:lang w:val="en-US"/>
        </w:rPr>
        <w:t>me</w:t>
      </w:r>
      <w:r w:rsidRPr="00882375">
        <w:rPr>
          <w:rFonts w:ascii="Times New Roman" w:hAnsi="Times New Roman"/>
          <w:noProof/>
          <w:color w:val="2B2B2B"/>
          <w:sz w:val="24"/>
          <w:szCs w:val="24"/>
          <w:shd w:val="clear" w:color="auto" w:fill="FFFFFF"/>
          <w:lang w:val="en-US"/>
        </w:rPr>
        <w:t>ntal readiness and interest to learn and follow the college activities. Therefore, skill to open learning is a success key from all process of college activities</w:t>
      </w:r>
      <w:r w:rsidR="002C4F0B" w:rsidRPr="00882375">
        <w:rPr>
          <w:rFonts w:ascii="Times New Roman" w:hAnsi="Times New Roman"/>
          <w:noProof/>
          <w:color w:val="2B2B2B"/>
          <w:sz w:val="24"/>
          <w:szCs w:val="24"/>
          <w:shd w:val="clear" w:color="auto" w:fill="FFFFFF"/>
          <w:lang w:val="en-US"/>
        </w:rPr>
        <w:t>.</w:t>
      </w:r>
      <w:r w:rsidRPr="00882375">
        <w:rPr>
          <w:rFonts w:ascii="Times New Roman" w:hAnsi="Times New Roman"/>
          <w:noProof/>
          <w:color w:val="2B2B2B"/>
          <w:sz w:val="24"/>
          <w:szCs w:val="24"/>
          <w:shd w:val="clear" w:color="auto" w:fill="FFFFFF"/>
          <w:lang w:val="en-US"/>
        </w:rPr>
        <w:t xml:space="preserve"> The introdu</w:t>
      </w:r>
      <w:r w:rsidR="00D619A5" w:rsidRPr="00882375">
        <w:rPr>
          <w:rFonts w:ascii="Times New Roman" w:hAnsi="Times New Roman"/>
          <w:noProof/>
          <w:color w:val="2B2B2B"/>
          <w:sz w:val="24"/>
          <w:szCs w:val="24"/>
          <w:shd w:val="clear" w:color="auto" w:fill="FFFFFF"/>
          <w:lang w:val="en-US"/>
        </w:rPr>
        <w:t>ction stage in assessment of lectu</w:t>
      </w:r>
      <w:r w:rsidRPr="00882375">
        <w:rPr>
          <w:rFonts w:ascii="Times New Roman" w:hAnsi="Times New Roman"/>
          <w:noProof/>
          <w:color w:val="2B2B2B"/>
          <w:sz w:val="24"/>
          <w:szCs w:val="24"/>
          <w:shd w:val="clear" w:color="auto" w:fill="FFFFFF"/>
          <w:lang w:val="en-US"/>
        </w:rPr>
        <w:t>r</w:t>
      </w:r>
      <w:r w:rsidR="00D619A5" w:rsidRPr="00882375">
        <w:rPr>
          <w:rFonts w:ascii="Times New Roman" w:hAnsi="Times New Roman"/>
          <w:noProof/>
          <w:color w:val="2B2B2B"/>
          <w:sz w:val="24"/>
          <w:szCs w:val="24"/>
          <w:shd w:val="clear" w:color="auto" w:fill="FFFFFF"/>
          <w:lang w:val="en-US"/>
        </w:rPr>
        <w:t>er</w:t>
      </w:r>
      <w:r w:rsidRPr="00882375">
        <w:rPr>
          <w:rFonts w:ascii="Times New Roman" w:hAnsi="Times New Roman"/>
          <w:noProof/>
          <w:color w:val="2B2B2B"/>
          <w:sz w:val="24"/>
          <w:szCs w:val="24"/>
          <w:shd w:val="clear" w:color="auto" w:fill="FFFFFF"/>
          <w:lang w:val="en-US"/>
        </w:rPr>
        <w:t xml:space="preserve"> performance includes six aspects. Lecturer performance in all aspect</w:t>
      </w:r>
      <w:r w:rsidR="00D619A5" w:rsidRPr="00882375">
        <w:rPr>
          <w:rFonts w:ascii="Times New Roman" w:hAnsi="Times New Roman"/>
          <w:noProof/>
          <w:color w:val="2B2B2B"/>
          <w:sz w:val="24"/>
          <w:szCs w:val="24"/>
          <w:shd w:val="clear" w:color="auto" w:fill="FFFFFF"/>
          <w:lang w:val="en-US"/>
        </w:rPr>
        <w:t>s in introduction stage is expl</w:t>
      </w:r>
      <w:r w:rsidRPr="00882375">
        <w:rPr>
          <w:rFonts w:ascii="Times New Roman" w:hAnsi="Times New Roman"/>
          <w:noProof/>
          <w:color w:val="2B2B2B"/>
          <w:sz w:val="24"/>
          <w:szCs w:val="24"/>
          <w:shd w:val="clear" w:color="auto" w:fill="FFFFFF"/>
          <w:lang w:val="en-US"/>
        </w:rPr>
        <w:t>a</w:t>
      </w:r>
      <w:r w:rsidR="00D619A5" w:rsidRPr="00882375">
        <w:rPr>
          <w:rFonts w:ascii="Times New Roman" w:hAnsi="Times New Roman"/>
          <w:noProof/>
          <w:color w:val="2B2B2B"/>
          <w:sz w:val="24"/>
          <w:szCs w:val="24"/>
          <w:shd w:val="clear" w:color="auto" w:fill="FFFFFF"/>
          <w:lang w:val="en-US"/>
        </w:rPr>
        <w:t>i</w:t>
      </w:r>
      <w:r w:rsidRPr="00882375">
        <w:rPr>
          <w:rFonts w:ascii="Times New Roman" w:hAnsi="Times New Roman"/>
          <w:noProof/>
          <w:color w:val="2B2B2B"/>
          <w:sz w:val="24"/>
          <w:szCs w:val="24"/>
          <w:shd w:val="clear" w:color="auto" w:fill="FFFFFF"/>
          <w:lang w:val="en-US"/>
        </w:rPr>
        <w:t>ned in Figure</w:t>
      </w:r>
      <w:r w:rsidR="002C4F0B" w:rsidRPr="00882375">
        <w:rPr>
          <w:rFonts w:ascii="Times New Roman" w:hAnsi="Times New Roman"/>
          <w:noProof/>
          <w:color w:val="2B2B2B"/>
          <w:sz w:val="24"/>
          <w:szCs w:val="24"/>
          <w:shd w:val="clear" w:color="auto" w:fill="FFFFFF"/>
          <w:lang w:val="en-US"/>
        </w:rPr>
        <w:t xml:space="preserve"> </w:t>
      </w:r>
      <w:r w:rsidR="002C4F0B" w:rsidRPr="00882375">
        <w:rPr>
          <w:rFonts w:ascii="Times New Roman" w:hAnsi="Times New Roman"/>
          <w:noProof/>
          <w:sz w:val="24"/>
          <w:szCs w:val="24"/>
          <w:lang w:val="en-US"/>
        </w:rPr>
        <w:t>1.</w:t>
      </w:r>
    </w:p>
    <w:p w14:paraId="5679049E" w14:textId="77777777" w:rsidR="00DA657A" w:rsidRPr="00882375" w:rsidRDefault="00DA657A" w:rsidP="0059098C">
      <w:pPr>
        <w:pStyle w:val="ListParagraph"/>
        <w:spacing w:after="0" w:line="240" w:lineRule="auto"/>
        <w:ind w:left="567"/>
        <w:jc w:val="both"/>
        <w:rPr>
          <w:rFonts w:ascii="Times New Roman" w:hAnsi="Times New Roman"/>
          <w:noProof/>
          <w:sz w:val="24"/>
          <w:szCs w:val="24"/>
          <w:lang w:val="en-US"/>
        </w:rPr>
        <w:sectPr w:rsidR="00DA657A" w:rsidRPr="00882375" w:rsidSect="008D441A">
          <w:type w:val="continuous"/>
          <w:pgSz w:w="11906" w:h="16838"/>
          <w:pgMar w:top="1440" w:right="1440" w:bottom="1440" w:left="1440" w:header="708" w:footer="708" w:gutter="0"/>
          <w:cols w:space="285"/>
          <w:docGrid w:linePitch="360"/>
        </w:sectPr>
      </w:pPr>
    </w:p>
    <w:p w14:paraId="7BB30CB1" w14:textId="77777777" w:rsidR="0059098C" w:rsidRPr="00882375" w:rsidRDefault="0059098C" w:rsidP="0059098C">
      <w:pPr>
        <w:pStyle w:val="ListParagraph"/>
        <w:spacing w:after="0" w:line="240" w:lineRule="auto"/>
        <w:ind w:left="0"/>
        <w:jc w:val="center"/>
        <w:rPr>
          <w:rFonts w:ascii="Times New Roman" w:hAnsi="Times New Roman"/>
          <w:b/>
          <w:i/>
          <w:noProof/>
          <w:sz w:val="24"/>
          <w:szCs w:val="24"/>
          <w:u w:val="single"/>
          <w:lang w:val="en-US"/>
        </w:rPr>
      </w:pPr>
    </w:p>
    <w:p w14:paraId="1EFAE6B4" w14:textId="0F1C98BC" w:rsidR="0059098C" w:rsidRPr="00882375" w:rsidRDefault="00201D28" w:rsidP="0059098C">
      <w:pPr>
        <w:pStyle w:val="ListParagraph"/>
        <w:spacing w:after="0" w:line="240" w:lineRule="auto"/>
        <w:ind w:left="0"/>
        <w:jc w:val="center"/>
        <w:rPr>
          <w:rFonts w:ascii="Times New Roman" w:hAnsi="Times New Roman"/>
          <w:b/>
          <w:i/>
          <w:noProof/>
          <w:sz w:val="24"/>
          <w:szCs w:val="24"/>
          <w:u w:val="single"/>
          <w:lang w:val="en-US"/>
        </w:rPr>
      </w:pPr>
      <w:r w:rsidRPr="00882375">
        <w:rPr>
          <w:noProof/>
          <w:lang w:val="en-US"/>
        </w:rPr>
        <w:drawing>
          <wp:inline distT="0" distB="0" distL="0" distR="0" wp14:anchorId="6D1515F2" wp14:editId="3B04D2A4">
            <wp:extent cx="5162550" cy="2548809"/>
            <wp:effectExtent l="19050" t="19050" r="19050" b="23495"/>
            <wp:docPr id="2"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548809"/>
                    </a:xfrm>
                    <a:prstGeom prst="rect">
                      <a:avLst/>
                    </a:prstGeom>
                    <a:noFill/>
                    <a:ln w="6350" cmpd="sng">
                      <a:solidFill>
                        <a:srgbClr val="000000"/>
                      </a:solidFill>
                      <a:miter lim="800000"/>
                      <a:headEnd/>
                      <a:tailEnd/>
                    </a:ln>
                  </pic:spPr>
                </pic:pic>
              </a:graphicData>
            </a:graphic>
          </wp:inline>
        </w:drawing>
      </w:r>
    </w:p>
    <w:p w14:paraId="335A6C0B" w14:textId="77777777" w:rsidR="00E5369E" w:rsidRPr="00882375" w:rsidRDefault="00AA4715" w:rsidP="0059098C">
      <w:pPr>
        <w:pStyle w:val="ListParagraph"/>
        <w:spacing w:after="0" w:line="240" w:lineRule="auto"/>
        <w:ind w:left="0"/>
        <w:jc w:val="center"/>
        <w:rPr>
          <w:rFonts w:ascii="Times New Roman" w:hAnsi="Times New Roman"/>
          <w:b/>
          <w:noProof/>
          <w:sz w:val="24"/>
          <w:szCs w:val="24"/>
          <w:lang w:val="en-US"/>
        </w:rPr>
      </w:pPr>
      <w:r w:rsidRPr="00882375">
        <w:rPr>
          <w:rFonts w:ascii="Times New Roman" w:hAnsi="Times New Roman"/>
          <w:b/>
          <w:noProof/>
          <w:sz w:val="24"/>
          <w:szCs w:val="24"/>
          <w:lang w:val="en-US"/>
        </w:rPr>
        <w:t>Figure</w:t>
      </w:r>
      <w:r w:rsidR="002C4F0B" w:rsidRPr="00882375">
        <w:rPr>
          <w:rFonts w:ascii="Times New Roman" w:hAnsi="Times New Roman"/>
          <w:b/>
          <w:noProof/>
          <w:sz w:val="24"/>
          <w:szCs w:val="24"/>
          <w:lang w:val="en-US"/>
        </w:rPr>
        <w:t xml:space="preserve"> 1</w:t>
      </w:r>
      <w:r w:rsidR="0059098C" w:rsidRPr="00882375">
        <w:rPr>
          <w:rFonts w:ascii="Times New Roman" w:hAnsi="Times New Roman"/>
          <w:b/>
          <w:noProof/>
          <w:sz w:val="24"/>
          <w:szCs w:val="24"/>
          <w:lang w:val="en-US"/>
        </w:rPr>
        <w:t>.</w:t>
      </w:r>
      <w:r w:rsidRPr="00882375">
        <w:rPr>
          <w:rFonts w:ascii="Times New Roman" w:hAnsi="Times New Roman"/>
          <w:b/>
          <w:noProof/>
          <w:sz w:val="24"/>
          <w:szCs w:val="24"/>
          <w:lang w:val="en-US"/>
        </w:rPr>
        <w:t xml:space="preserve"> Lecturer</w:t>
      </w:r>
      <w:r w:rsidR="0059098C" w:rsidRPr="00882375">
        <w:rPr>
          <w:rFonts w:ascii="Times New Roman" w:hAnsi="Times New Roman"/>
          <w:b/>
          <w:noProof/>
          <w:sz w:val="24"/>
          <w:szCs w:val="24"/>
          <w:lang w:val="en-US"/>
        </w:rPr>
        <w:t>s’</w:t>
      </w:r>
      <w:r w:rsidRPr="00882375">
        <w:rPr>
          <w:rFonts w:ascii="Times New Roman" w:hAnsi="Times New Roman"/>
          <w:b/>
          <w:noProof/>
          <w:sz w:val="24"/>
          <w:szCs w:val="24"/>
          <w:lang w:val="en-US"/>
        </w:rPr>
        <w:t xml:space="preserve"> Performance in </w:t>
      </w:r>
      <w:r w:rsidR="0059098C" w:rsidRPr="00882375">
        <w:rPr>
          <w:rFonts w:ascii="Times New Roman" w:hAnsi="Times New Roman"/>
          <w:b/>
          <w:noProof/>
          <w:sz w:val="24"/>
          <w:szCs w:val="24"/>
          <w:lang w:val="en-US"/>
        </w:rPr>
        <w:t>The Preliminary Stage of Learning</w:t>
      </w:r>
    </w:p>
    <w:p w14:paraId="2EEFAF79" w14:textId="77777777" w:rsidR="0059098C" w:rsidRPr="00882375" w:rsidRDefault="0059098C" w:rsidP="0059098C">
      <w:pPr>
        <w:pStyle w:val="ListParagraph"/>
        <w:spacing w:after="0" w:line="240" w:lineRule="auto"/>
        <w:ind w:left="0"/>
        <w:jc w:val="center"/>
        <w:rPr>
          <w:rFonts w:ascii="Times New Roman" w:hAnsi="Times New Roman"/>
          <w:b/>
          <w:noProof/>
          <w:sz w:val="24"/>
          <w:szCs w:val="24"/>
          <w:lang w:val="en-US"/>
        </w:rPr>
      </w:pPr>
    </w:p>
    <w:p w14:paraId="3C2B87C1" w14:textId="77777777" w:rsidR="00CE1253" w:rsidRPr="00882375" w:rsidRDefault="00AA4715" w:rsidP="0059098C">
      <w:pPr>
        <w:spacing w:after="0" w:line="240" w:lineRule="auto"/>
        <w:ind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If seen from Figure </w:t>
      </w:r>
      <w:r w:rsidR="002C4F0B" w:rsidRPr="00882375">
        <w:rPr>
          <w:rFonts w:ascii="Times New Roman" w:hAnsi="Times New Roman"/>
          <w:noProof/>
          <w:sz w:val="24"/>
          <w:szCs w:val="24"/>
          <w:lang w:val="en-US"/>
        </w:rPr>
        <w:t>1,</w:t>
      </w:r>
      <w:r w:rsidRPr="00882375">
        <w:rPr>
          <w:rFonts w:ascii="Times New Roman" w:hAnsi="Times New Roman"/>
          <w:noProof/>
          <w:sz w:val="24"/>
          <w:szCs w:val="24"/>
          <w:lang w:val="en-US"/>
        </w:rPr>
        <w:t xml:space="preserve"> it is known that the average of lecturer performance for all aspects in introduction stage is in lowest range of </w:t>
      </w:r>
      <w:r w:rsidR="00432EEA" w:rsidRPr="00882375">
        <w:rPr>
          <w:rFonts w:ascii="Times New Roman" w:hAnsi="Times New Roman"/>
          <w:noProof/>
          <w:sz w:val="24"/>
          <w:szCs w:val="24"/>
          <w:lang w:val="en-US"/>
        </w:rPr>
        <w:t>80,60</w:t>
      </w:r>
      <w:r w:rsidR="002C4F0B"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and highest</w:t>
      </w:r>
      <w:r w:rsidR="002C4F0B" w:rsidRPr="00882375">
        <w:rPr>
          <w:rFonts w:ascii="Times New Roman" w:hAnsi="Times New Roman"/>
          <w:noProof/>
          <w:sz w:val="24"/>
          <w:szCs w:val="24"/>
          <w:lang w:val="en-US"/>
        </w:rPr>
        <w:t xml:space="preserve"> </w:t>
      </w:r>
      <w:r w:rsidR="00432EEA" w:rsidRPr="00882375">
        <w:rPr>
          <w:rFonts w:ascii="Times New Roman" w:hAnsi="Times New Roman"/>
          <w:noProof/>
          <w:sz w:val="24"/>
          <w:szCs w:val="24"/>
          <w:lang w:val="en-US"/>
        </w:rPr>
        <w:t>97,93</w:t>
      </w:r>
      <w:r w:rsidR="002C4F0B"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 xml:space="preserve">Meaning that </w:t>
      </w:r>
      <w:r w:rsidR="00D30A0D" w:rsidRPr="00882375">
        <w:rPr>
          <w:rFonts w:ascii="Times New Roman" w:hAnsi="Times New Roman"/>
          <w:noProof/>
          <w:sz w:val="24"/>
          <w:szCs w:val="24"/>
          <w:lang w:val="en-US"/>
        </w:rPr>
        <w:t>le</w:t>
      </w:r>
      <w:r w:rsidRPr="00882375">
        <w:rPr>
          <w:rFonts w:ascii="Times New Roman" w:hAnsi="Times New Roman"/>
          <w:noProof/>
          <w:sz w:val="24"/>
          <w:szCs w:val="24"/>
          <w:lang w:val="en-US"/>
        </w:rPr>
        <w:t>cturer performance if s</w:t>
      </w:r>
      <w:r w:rsidR="007F1979" w:rsidRPr="00882375">
        <w:rPr>
          <w:rFonts w:ascii="Times New Roman" w:hAnsi="Times New Roman"/>
          <w:noProof/>
          <w:sz w:val="24"/>
          <w:szCs w:val="24"/>
          <w:lang w:val="en-US"/>
        </w:rPr>
        <w:t>een from all aspects in introdu</w:t>
      </w:r>
      <w:r w:rsidRPr="00882375">
        <w:rPr>
          <w:rFonts w:ascii="Times New Roman" w:hAnsi="Times New Roman"/>
          <w:noProof/>
          <w:sz w:val="24"/>
          <w:szCs w:val="24"/>
          <w:lang w:val="en-US"/>
        </w:rPr>
        <w:t xml:space="preserve">ction stage is included in category very good with score more than </w:t>
      </w:r>
      <w:r w:rsidR="00747D1D" w:rsidRPr="00882375">
        <w:rPr>
          <w:rFonts w:ascii="Times New Roman" w:hAnsi="Times New Roman"/>
          <w:noProof/>
          <w:sz w:val="24"/>
          <w:szCs w:val="24"/>
          <w:lang w:val="en-US"/>
        </w:rPr>
        <w:t>80</w:t>
      </w:r>
      <w:r w:rsidR="00F64DF5" w:rsidRPr="00882375">
        <w:rPr>
          <w:rFonts w:ascii="Times New Roman" w:hAnsi="Times New Roman"/>
          <w:noProof/>
          <w:sz w:val="24"/>
          <w:szCs w:val="24"/>
          <w:lang w:val="en-US"/>
        </w:rPr>
        <w:t>.</w:t>
      </w:r>
      <w:r w:rsidR="006A6F73"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 xml:space="preserve">The result of this research is in line with research conducted by </w:t>
      </w:r>
      <w:r w:rsidR="007A2F52" w:rsidRPr="00882375">
        <w:rPr>
          <w:rFonts w:ascii="Times New Roman" w:hAnsi="Times New Roman"/>
          <w:noProof/>
          <w:sz w:val="24"/>
          <w:szCs w:val="24"/>
          <w:lang w:val="en-US"/>
        </w:rPr>
        <w:t xml:space="preserve">Harisantoso (2012) </w:t>
      </w:r>
      <w:r w:rsidR="00325D2D" w:rsidRPr="00882375">
        <w:rPr>
          <w:rFonts w:ascii="Times New Roman" w:hAnsi="Times New Roman"/>
          <w:noProof/>
          <w:sz w:val="24"/>
          <w:szCs w:val="24"/>
          <w:lang w:val="en-US"/>
        </w:rPr>
        <w:t xml:space="preserve">about evaluation of lecturer performance. The result of research shows that lecturer intensity in preparing </w:t>
      </w:r>
      <w:r w:rsidR="002D28F2" w:rsidRPr="00882375">
        <w:rPr>
          <w:rFonts w:ascii="Times New Roman" w:hAnsi="Times New Roman"/>
          <w:noProof/>
          <w:sz w:val="24"/>
          <w:szCs w:val="24"/>
          <w:lang w:val="en-US"/>
        </w:rPr>
        <w:t xml:space="preserve">lecture (introduction stage) is included in category vary good, which is in score </w:t>
      </w:r>
      <w:r w:rsidR="007A2F52" w:rsidRPr="00882375">
        <w:rPr>
          <w:rFonts w:ascii="Times New Roman" w:hAnsi="Times New Roman"/>
          <w:noProof/>
          <w:sz w:val="24"/>
          <w:szCs w:val="24"/>
          <w:lang w:val="en-US"/>
        </w:rPr>
        <w:t>86,3%.</w:t>
      </w:r>
    </w:p>
    <w:p w14:paraId="46481C7B" w14:textId="77777777" w:rsidR="00DA657A" w:rsidRDefault="00DA657A" w:rsidP="0059098C">
      <w:pPr>
        <w:pStyle w:val="ListParagraph"/>
        <w:spacing w:after="0" w:line="240" w:lineRule="auto"/>
        <w:ind w:left="284" w:firstLine="283"/>
        <w:jc w:val="both"/>
        <w:rPr>
          <w:rFonts w:ascii="Times New Roman" w:hAnsi="Times New Roman"/>
          <w:noProof/>
          <w:sz w:val="24"/>
          <w:szCs w:val="24"/>
          <w:lang w:val="en-US"/>
        </w:rPr>
      </w:pPr>
    </w:p>
    <w:p w14:paraId="6D03C5EF" w14:textId="6BBBBCDA" w:rsidR="00201D28" w:rsidRPr="00882375" w:rsidRDefault="00201D28" w:rsidP="0059098C">
      <w:pPr>
        <w:pStyle w:val="ListParagraph"/>
        <w:spacing w:after="0" w:line="240" w:lineRule="auto"/>
        <w:ind w:left="284" w:firstLine="283"/>
        <w:jc w:val="both"/>
        <w:rPr>
          <w:rFonts w:ascii="Times New Roman" w:hAnsi="Times New Roman"/>
          <w:noProof/>
          <w:sz w:val="24"/>
          <w:szCs w:val="24"/>
          <w:lang w:val="en-US"/>
        </w:rPr>
        <w:sectPr w:rsidR="00201D28" w:rsidRPr="00882375" w:rsidSect="008D441A">
          <w:type w:val="continuous"/>
          <w:pgSz w:w="11906" w:h="16838"/>
          <w:pgMar w:top="1702" w:right="1274" w:bottom="1440" w:left="1843" w:header="708" w:footer="708" w:gutter="0"/>
          <w:cols w:space="285"/>
          <w:docGrid w:linePitch="360"/>
        </w:sectPr>
      </w:pPr>
    </w:p>
    <w:p w14:paraId="44CD6553" w14:textId="77777777" w:rsidR="008D441A" w:rsidRPr="00882375" w:rsidRDefault="002D28F2" w:rsidP="0059098C">
      <w:pPr>
        <w:pStyle w:val="ListParagraph"/>
        <w:numPr>
          <w:ilvl w:val="0"/>
          <w:numId w:val="8"/>
        </w:numPr>
        <w:spacing w:after="0" w:line="240" w:lineRule="auto"/>
        <w:ind w:left="284" w:hanging="284"/>
        <w:jc w:val="both"/>
        <w:rPr>
          <w:rFonts w:ascii="Times New Roman" w:hAnsi="Times New Roman"/>
          <w:noProof/>
          <w:sz w:val="24"/>
          <w:szCs w:val="24"/>
          <w:lang w:val="en-US"/>
        </w:rPr>
      </w:pPr>
      <w:r w:rsidRPr="00882375">
        <w:rPr>
          <w:rFonts w:ascii="Times New Roman" w:hAnsi="Times New Roman"/>
          <w:noProof/>
          <w:sz w:val="24"/>
          <w:szCs w:val="24"/>
          <w:lang w:val="en-US"/>
        </w:rPr>
        <w:t>Lecturer Performance in Learning Process</w:t>
      </w:r>
      <w:r w:rsidR="002C4F0B" w:rsidRPr="00882375">
        <w:rPr>
          <w:rFonts w:ascii="Times New Roman" w:hAnsi="Times New Roman"/>
          <w:noProof/>
          <w:sz w:val="24"/>
          <w:szCs w:val="24"/>
          <w:lang w:val="en-US"/>
        </w:rPr>
        <w:t xml:space="preserve"> </w:t>
      </w:r>
    </w:p>
    <w:p w14:paraId="27A5F06A" w14:textId="77777777" w:rsidR="007B34B0" w:rsidRPr="007B34B0" w:rsidRDefault="007B34B0" w:rsidP="007B34B0">
      <w:pPr>
        <w:spacing w:after="0" w:line="240" w:lineRule="auto"/>
        <w:ind w:firstLine="284"/>
        <w:jc w:val="both"/>
        <w:rPr>
          <w:rFonts w:ascii="Times New Roman" w:hAnsi="Times New Roman"/>
          <w:noProof/>
          <w:sz w:val="24"/>
          <w:szCs w:val="24"/>
          <w:lang w:val="en-US"/>
        </w:rPr>
      </w:pPr>
      <w:r w:rsidRPr="007B34B0">
        <w:rPr>
          <w:rFonts w:ascii="Times New Roman" w:hAnsi="Times New Roman"/>
          <w:noProof/>
          <w:sz w:val="24"/>
          <w:szCs w:val="24"/>
          <w:lang w:val="en-US"/>
        </w:rPr>
        <w:t xml:space="preserve">Based on Figure 2, if seen from each aspect in process stages of lecture, lecturer performance in general is in good category. If reviewed more, there are two aspects which have score less than 60, which are aspects no 12 and 17. Aspect no 12 is aspect about the use of </w:t>
      </w:r>
      <w:r w:rsidRPr="007B34B0">
        <w:rPr>
          <w:rFonts w:ascii="Times New Roman" w:hAnsi="Times New Roman"/>
          <w:i/>
          <w:iCs/>
          <w:noProof/>
          <w:sz w:val="24"/>
          <w:szCs w:val="24"/>
          <w:lang w:val="en-US"/>
        </w:rPr>
        <w:t xml:space="preserve">blended learning </w:t>
      </w:r>
      <w:r w:rsidRPr="007B34B0">
        <w:rPr>
          <w:rFonts w:ascii="Times New Roman" w:hAnsi="Times New Roman"/>
          <w:noProof/>
          <w:sz w:val="24"/>
          <w:szCs w:val="24"/>
          <w:lang w:val="en-US"/>
        </w:rPr>
        <w:t xml:space="preserve">in lecture. This aspect has score 62,63. This means that many lecturers still do not use </w:t>
      </w:r>
      <w:r w:rsidRPr="007B34B0">
        <w:rPr>
          <w:rFonts w:ascii="Times New Roman" w:hAnsi="Times New Roman"/>
          <w:i/>
          <w:iCs/>
          <w:noProof/>
          <w:sz w:val="24"/>
          <w:szCs w:val="24"/>
          <w:lang w:val="en-US"/>
        </w:rPr>
        <w:t xml:space="preserve">blended learning </w:t>
      </w:r>
      <w:r w:rsidRPr="007B34B0">
        <w:rPr>
          <w:rFonts w:ascii="Times New Roman" w:hAnsi="Times New Roman"/>
          <w:noProof/>
          <w:sz w:val="24"/>
          <w:szCs w:val="24"/>
          <w:lang w:val="en-US"/>
        </w:rPr>
        <w:t xml:space="preserve">in lecture process. Beside aspect no 12, aspect no 17 which is the use of </w:t>
      </w:r>
      <w:r w:rsidRPr="007B34B0">
        <w:rPr>
          <w:rFonts w:ascii="Times New Roman" w:hAnsi="Times New Roman"/>
          <w:i/>
          <w:iCs/>
          <w:noProof/>
          <w:sz w:val="24"/>
          <w:szCs w:val="24"/>
          <w:lang w:val="en-US"/>
        </w:rPr>
        <w:t xml:space="preserve">youtube </w:t>
      </w:r>
      <w:r w:rsidRPr="007B34B0">
        <w:rPr>
          <w:rFonts w:ascii="Times New Roman" w:hAnsi="Times New Roman"/>
          <w:noProof/>
          <w:sz w:val="24"/>
          <w:szCs w:val="24"/>
          <w:lang w:val="en-US"/>
        </w:rPr>
        <w:t xml:space="preserve">or </w:t>
      </w:r>
      <w:r w:rsidRPr="007B34B0">
        <w:rPr>
          <w:rFonts w:ascii="Times New Roman" w:hAnsi="Times New Roman"/>
          <w:i/>
          <w:iCs/>
          <w:noProof/>
          <w:sz w:val="24"/>
          <w:szCs w:val="24"/>
          <w:lang w:val="en-US"/>
        </w:rPr>
        <w:t xml:space="preserve">blog </w:t>
      </w:r>
      <w:r w:rsidRPr="007B34B0">
        <w:rPr>
          <w:rFonts w:ascii="Times New Roman" w:hAnsi="Times New Roman"/>
          <w:noProof/>
          <w:sz w:val="24"/>
          <w:szCs w:val="24"/>
          <w:lang w:val="en-US"/>
        </w:rPr>
        <w:t xml:space="preserve">as supporting tool for lecture activities is still low. </w:t>
      </w:r>
      <w:r w:rsidRPr="007B34B0">
        <w:rPr>
          <w:rFonts w:ascii="Times New Roman" w:hAnsi="Times New Roman"/>
          <w:noProof/>
          <w:sz w:val="24"/>
          <w:szCs w:val="24"/>
          <w:lang w:val="en-US"/>
        </w:rPr>
        <w:lastRenderedPageBreak/>
        <w:t>This shows by score 56,70. Which is aspect with lowest in lecturer performance of lecture stage.</w:t>
      </w:r>
    </w:p>
    <w:p w14:paraId="16B4F29A" w14:textId="77777777" w:rsidR="0059098C" w:rsidRPr="007B34B0" w:rsidRDefault="0059098C" w:rsidP="007B34B0">
      <w:pPr>
        <w:spacing w:after="0" w:line="240" w:lineRule="auto"/>
        <w:rPr>
          <w:rFonts w:ascii="Times New Roman" w:hAnsi="Times New Roman"/>
          <w:b/>
          <w:iCs/>
          <w:noProof/>
          <w:sz w:val="24"/>
          <w:szCs w:val="24"/>
          <w:u w:val="single"/>
          <w:lang w:val="en-US"/>
        </w:rPr>
      </w:pPr>
    </w:p>
    <w:p w14:paraId="36CBC26E" w14:textId="4779332E" w:rsidR="0059098C" w:rsidRPr="00882375" w:rsidRDefault="00201D28" w:rsidP="0059098C">
      <w:pPr>
        <w:spacing w:after="0" w:line="240" w:lineRule="auto"/>
        <w:jc w:val="center"/>
        <w:rPr>
          <w:rFonts w:ascii="Times New Roman" w:hAnsi="Times New Roman"/>
          <w:b/>
          <w:i/>
          <w:noProof/>
          <w:sz w:val="24"/>
          <w:szCs w:val="24"/>
          <w:u w:val="single"/>
          <w:lang w:val="en-US"/>
        </w:rPr>
      </w:pPr>
      <w:r w:rsidRPr="00882375">
        <w:rPr>
          <w:noProof/>
          <w:lang w:val="en-US"/>
        </w:rPr>
        <w:drawing>
          <wp:inline distT="0" distB="0" distL="0" distR="0" wp14:anchorId="5CF7DCB9" wp14:editId="1B03F80C">
            <wp:extent cx="5597525" cy="2755265"/>
            <wp:effectExtent l="19050" t="19050" r="22225" b="26035"/>
            <wp:docPr id="3" name="Picture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7525" cy="2755265"/>
                    </a:xfrm>
                    <a:prstGeom prst="rect">
                      <a:avLst/>
                    </a:prstGeom>
                    <a:noFill/>
                    <a:ln w="6350" cmpd="sng">
                      <a:solidFill>
                        <a:srgbClr val="000000"/>
                      </a:solidFill>
                      <a:miter lim="800000"/>
                      <a:headEnd/>
                      <a:tailEnd/>
                    </a:ln>
                  </pic:spPr>
                </pic:pic>
              </a:graphicData>
            </a:graphic>
          </wp:inline>
        </w:drawing>
      </w:r>
    </w:p>
    <w:p w14:paraId="4EDF146C" w14:textId="77777777" w:rsidR="00CF5501" w:rsidRPr="00882375" w:rsidRDefault="00CC489E" w:rsidP="0059098C">
      <w:pPr>
        <w:spacing w:after="0" w:line="240" w:lineRule="auto"/>
        <w:jc w:val="center"/>
        <w:rPr>
          <w:rFonts w:ascii="Times New Roman" w:hAnsi="Times New Roman"/>
          <w:b/>
          <w:noProof/>
          <w:sz w:val="24"/>
          <w:szCs w:val="24"/>
          <w:lang w:val="en-US"/>
        </w:rPr>
      </w:pPr>
      <w:r w:rsidRPr="00882375">
        <w:rPr>
          <w:rFonts w:ascii="Times New Roman" w:hAnsi="Times New Roman"/>
          <w:b/>
          <w:noProof/>
          <w:sz w:val="24"/>
          <w:szCs w:val="24"/>
          <w:lang w:val="en-US"/>
        </w:rPr>
        <w:t>Figure</w:t>
      </w:r>
      <w:r w:rsidR="0059098C" w:rsidRPr="00882375">
        <w:rPr>
          <w:rFonts w:ascii="Times New Roman" w:hAnsi="Times New Roman"/>
          <w:b/>
          <w:noProof/>
          <w:sz w:val="24"/>
          <w:szCs w:val="24"/>
          <w:lang w:val="en-US"/>
        </w:rPr>
        <w:t xml:space="preserve"> 2. </w:t>
      </w:r>
      <w:r w:rsidRPr="00882375">
        <w:rPr>
          <w:rFonts w:ascii="Times New Roman" w:hAnsi="Times New Roman"/>
          <w:b/>
          <w:noProof/>
          <w:sz w:val="24"/>
          <w:szCs w:val="24"/>
          <w:lang w:val="en-US"/>
        </w:rPr>
        <w:t>Lecturer Performance in Learning Process</w:t>
      </w:r>
    </w:p>
    <w:p w14:paraId="5F1F5803" w14:textId="77777777" w:rsidR="0059098C" w:rsidRPr="00882375" w:rsidRDefault="0059098C" w:rsidP="0059098C">
      <w:pPr>
        <w:spacing w:after="0" w:line="240" w:lineRule="auto"/>
        <w:jc w:val="center"/>
        <w:rPr>
          <w:rFonts w:ascii="Times New Roman" w:hAnsi="Times New Roman"/>
          <w:b/>
          <w:noProof/>
          <w:sz w:val="24"/>
          <w:szCs w:val="24"/>
          <w:lang w:val="en-US"/>
        </w:rPr>
      </w:pPr>
    </w:p>
    <w:p w14:paraId="508050B1" w14:textId="77777777" w:rsidR="0059098C" w:rsidRPr="00882375" w:rsidRDefault="0059098C" w:rsidP="0059098C">
      <w:pPr>
        <w:spacing w:after="0" w:line="240" w:lineRule="auto"/>
        <w:jc w:val="center"/>
        <w:rPr>
          <w:rFonts w:ascii="Times New Roman" w:hAnsi="Times New Roman"/>
          <w:b/>
          <w:noProof/>
          <w:sz w:val="24"/>
          <w:szCs w:val="24"/>
          <w:lang w:val="en-US"/>
        </w:rPr>
        <w:sectPr w:rsidR="0059098C" w:rsidRPr="00882375" w:rsidSect="008D441A">
          <w:type w:val="continuous"/>
          <w:pgSz w:w="11906" w:h="16838"/>
          <w:pgMar w:top="1702" w:right="1274" w:bottom="1440" w:left="1843" w:header="708" w:footer="708" w:gutter="0"/>
          <w:cols w:space="708"/>
          <w:docGrid w:linePitch="360"/>
        </w:sectPr>
      </w:pPr>
    </w:p>
    <w:p w14:paraId="722F5293" w14:textId="77777777" w:rsidR="00CE1253" w:rsidRPr="00882375" w:rsidRDefault="00B20F8E" w:rsidP="0059098C">
      <w:pPr>
        <w:pStyle w:val="ListParagraph"/>
        <w:numPr>
          <w:ilvl w:val="0"/>
          <w:numId w:val="8"/>
        </w:numPr>
        <w:spacing w:after="0" w:line="240" w:lineRule="auto"/>
        <w:ind w:left="142" w:hanging="218"/>
        <w:jc w:val="both"/>
        <w:rPr>
          <w:rFonts w:ascii="Times New Roman" w:hAnsi="Times New Roman"/>
          <w:noProof/>
          <w:sz w:val="24"/>
          <w:szCs w:val="24"/>
          <w:lang w:val="en-US"/>
        </w:rPr>
      </w:pPr>
      <w:r w:rsidRPr="00882375">
        <w:rPr>
          <w:rFonts w:ascii="Times New Roman" w:hAnsi="Times New Roman"/>
          <w:noProof/>
          <w:sz w:val="24"/>
          <w:szCs w:val="24"/>
          <w:lang w:val="en-US"/>
        </w:rPr>
        <w:t>Lecturer Per</w:t>
      </w:r>
      <w:r w:rsidR="00640FC6" w:rsidRPr="00882375">
        <w:rPr>
          <w:rFonts w:ascii="Times New Roman" w:hAnsi="Times New Roman"/>
          <w:noProof/>
          <w:sz w:val="24"/>
          <w:szCs w:val="24"/>
          <w:lang w:val="en-US"/>
        </w:rPr>
        <w:t>formance in Learning Assessment</w:t>
      </w:r>
      <w:r w:rsidR="00CE1253" w:rsidRPr="00882375">
        <w:rPr>
          <w:rFonts w:ascii="Times New Roman" w:hAnsi="Times New Roman"/>
          <w:noProof/>
          <w:sz w:val="24"/>
          <w:szCs w:val="24"/>
          <w:lang w:val="en-US"/>
        </w:rPr>
        <w:t xml:space="preserve"> </w:t>
      </w:r>
    </w:p>
    <w:p w14:paraId="1C7FB416" w14:textId="77777777" w:rsidR="00CF5501" w:rsidRPr="00882375" w:rsidRDefault="00CB0CFB" w:rsidP="0059098C">
      <w:pPr>
        <w:pStyle w:val="ListParagraph"/>
        <w:spacing w:after="0" w:line="240" w:lineRule="auto"/>
        <w:ind w:left="142"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Assessment is an important stage in lecture activities. Through assessment conducted by lecturer, </w:t>
      </w:r>
      <w:r w:rsidR="007359B3" w:rsidRPr="00882375">
        <w:rPr>
          <w:rFonts w:ascii="Times New Roman" w:hAnsi="Times New Roman"/>
          <w:noProof/>
          <w:sz w:val="24"/>
          <w:szCs w:val="24"/>
          <w:lang w:val="en-US"/>
        </w:rPr>
        <w:t>the level</w:t>
      </w:r>
      <w:r w:rsidRPr="00882375">
        <w:rPr>
          <w:rFonts w:ascii="Times New Roman" w:hAnsi="Times New Roman"/>
          <w:noProof/>
          <w:sz w:val="24"/>
          <w:szCs w:val="24"/>
          <w:lang w:val="en-US"/>
        </w:rPr>
        <w:t xml:space="preserve"> of student ability after lecture process</w:t>
      </w:r>
      <w:r w:rsidR="007359B3" w:rsidRPr="00882375">
        <w:rPr>
          <w:rFonts w:ascii="Times New Roman" w:hAnsi="Times New Roman"/>
          <w:noProof/>
          <w:sz w:val="24"/>
          <w:szCs w:val="24"/>
          <w:lang w:val="en-US"/>
        </w:rPr>
        <w:t xml:space="preserve"> will be found</w:t>
      </w:r>
      <w:r w:rsidRPr="00882375">
        <w:rPr>
          <w:rFonts w:ascii="Times New Roman" w:hAnsi="Times New Roman"/>
          <w:noProof/>
          <w:sz w:val="24"/>
          <w:szCs w:val="24"/>
          <w:lang w:val="en-US"/>
        </w:rPr>
        <w:t xml:space="preserve">. The research result will give information about student weaknesses and it </w:t>
      </w:r>
      <w:r w:rsidR="00A278D8" w:rsidRPr="00882375">
        <w:rPr>
          <w:rFonts w:ascii="Times New Roman" w:hAnsi="Times New Roman"/>
          <w:noProof/>
          <w:sz w:val="24"/>
          <w:szCs w:val="24"/>
          <w:lang w:val="en-US"/>
        </w:rPr>
        <w:t>will be consideration of lecturer to conduct improvement of next lecture activities</w:t>
      </w:r>
      <w:r w:rsidR="002C4F0B" w:rsidRPr="00882375">
        <w:rPr>
          <w:rFonts w:ascii="Times New Roman" w:hAnsi="Times New Roman"/>
          <w:noProof/>
          <w:sz w:val="24"/>
          <w:szCs w:val="24"/>
          <w:lang w:val="en-US"/>
        </w:rPr>
        <w:t>.</w:t>
      </w:r>
      <w:r w:rsidR="00A278D8" w:rsidRPr="00882375">
        <w:rPr>
          <w:rFonts w:ascii="Times New Roman" w:hAnsi="Times New Roman"/>
          <w:noProof/>
          <w:sz w:val="24"/>
          <w:szCs w:val="24"/>
          <w:lang w:val="en-US"/>
        </w:rPr>
        <w:t xml:space="preserve"> In addition, assessment/evaluation conducted by lecturer can motivate student to be more intense in learning.</w:t>
      </w:r>
      <w:r w:rsidR="002C4F0B" w:rsidRPr="00882375">
        <w:rPr>
          <w:rFonts w:ascii="Times New Roman" w:hAnsi="Times New Roman"/>
          <w:noProof/>
          <w:sz w:val="24"/>
          <w:szCs w:val="24"/>
          <w:lang w:val="en-US"/>
        </w:rPr>
        <w:t xml:space="preserve"> </w:t>
      </w:r>
      <w:r w:rsidR="00A278D8" w:rsidRPr="00882375">
        <w:rPr>
          <w:rFonts w:ascii="Times New Roman" w:hAnsi="Times New Roman"/>
          <w:noProof/>
          <w:sz w:val="24"/>
          <w:szCs w:val="24"/>
          <w:lang w:val="en-US"/>
        </w:rPr>
        <w:t>Therefore, it is important by lecturer to conduct assessment activity in learning</w:t>
      </w:r>
      <w:r w:rsidR="002C4F0B" w:rsidRPr="00882375">
        <w:rPr>
          <w:rFonts w:ascii="Times New Roman" w:hAnsi="Times New Roman"/>
          <w:noProof/>
          <w:sz w:val="24"/>
          <w:szCs w:val="24"/>
          <w:lang w:val="en-US"/>
        </w:rPr>
        <w:t xml:space="preserve">. </w:t>
      </w:r>
      <w:r w:rsidR="006547E5" w:rsidRPr="00882375">
        <w:rPr>
          <w:rFonts w:ascii="Times New Roman" w:hAnsi="Times New Roman"/>
          <w:noProof/>
          <w:sz w:val="24"/>
          <w:szCs w:val="24"/>
          <w:lang w:val="en-US"/>
        </w:rPr>
        <w:t>This will be presented le</w:t>
      </w:r>
      <w:r w:rsidR="00A278D8" w:rsidRPr="00882375">
        <w:rPr>
          <w:rFonts w:ascii="Times New Roman" w:hAnsi="Times New Roman"/>
          <w:noProof/>
          <w:sz w:val="24"/>
          <w:szCs w:val="24"/>
          <w:lang w:val="en-US"/>
        </w:rPr>
        <w:t>cturer performance for assessment stage in Figure</w:t>
      </w:r>
      <w:r w:rsidR="002C4F0B" w:rsidRPr="00882375">
        <w:rPr>
          <w:rFonts w:ascii="Times New Roman" w:hAnsi="Times New Roman"/>
          <w:noProof/>
          <w:sz w:val="24"/>
          <w:szCs w:val="24"/>
          <w:lang w:val="en-US"/>
        </w:rPr>
        <w:t xml:space="preserve"> 3.</w:t>
      </w:r>
    </w:p>
    <w:p w14:paraId="6A2C6C02" w14:textId="01437DAB" w:rsidR="0059098C" w:rsidRPr="00882375" w:rsidRDefault="00201D28" w:rsidP="0059098C">
      <w:pPr>
        <w:pStyle w:val="ListParagraph"/>
        <w:spacing w:after="0" w:line="240" w:lineRule="auto"/>
        <w:ind w:left="142" w:firstLine="284"/>
        <w:jc w:val="both"/>
        <w:rPr>
          <w:rFonts w:ascii="Times New Roman" w:hAnsi="Times New Roman"/>
          <w:noProof/>
          <w:sz w:val="24"/>
          <w:szCs w:val="24"/>
          <w:lang w:val="en-US"/>
        </w:rPr>
      </w:pPr>
      <w:r w:rsidRPr="00882375">
        <w:rPr>
          <w:noProof/>
          <w:lang w:val="en-US"/>
        </w:rPr>
        <w:drawing>
          <wp:inline distT="0" distB="0" distL="0" distR="0" wp14:anchorId="2BDB9022" wp14:editId="1B563258">
            <wp:extent cx="4910455" cy="2458085"/>
            <wp:effectExtent l="19050" t="19050" r="23495" b="18415"/>
            <wp:docPr id="4" name="Picture 4"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0455" cy="2458085"/>
                    </a:xfrm>
                    <a:prstGeom prst="rect">
                      <a:avLst/>
                    </a:prstGeom>
                    <a:noFill/>
                    <a:ln w="6350" cmpd="sng">
                      <a:solidFill>
                        <a:srgbClr val="000000"/>
                      </a:solidFill>
                      <a:miter lim="800000"/>
                      <a:headEnd/>
                      <a:tailEnd/>
                    </a:ln>
                  </pic:spPr>
                </pic:pic>
              </a:graphicData>
            </a:graphic>
          </wp:inline>
        </w:drawing>
      </w:r>
    </w:p>
    <w:p w14:paraId="2AED65B4" w14:textId="77777777" w:rsidR="0059098C" w:rsidRPr="00882375" w:rsidRDefault="0059098C" w:rsidP="0059098C">
      <w:pPr>
        <w:pStyle w:val="ListParagraph"/>
        <w:spacing w:after="0" w:line="240" w:lineRule="auto"/>
        <w:ind w:left="142" w:firstLine="284"/>
        <w:jc w:val="both"/>
        <w:rPr>
          <w:rFonts w:ascii="Times New Roman" w:hAnsi="Times New Roman"/>
          <w:noProof/>
          <w:sz w:val="24"/>
          <w:szCs w:val="24"/>
          <w:lang w:val="en-US"/>
        </w:rPr>
        <w:sectPr w:rsidR="0059098C" w:rsidRPr="00882375" w:rsidSect="008D441A">
          <w:type w:val="continuous"/>
          <w:pgSz w:w="11906" w:h="16838"/>
          <w:pgMar w:top="1702" w:right="1274" w:bottom="1440" w:left="1843" w:header="708" w:footer="708" w:gutter="0"/>
          <w:cols w:space="569"/>
          <w:docGrid w:linePitch="360"/>
        </w:sectPr>
      </w:pPr>
    </w:p>
    <w:p w14:paraId="335B79C0" w14:textId="77777777" w:rsidR="007B34B0" w:rsidRDefault="00F65723" w:rsidP="0059098C">
      <w:pPr>
        <w:spacing w:after="0" w:line="240" w:lineRule="auto"/>
        <w:jc w:val="center"/>
        <w:rPr>
          <w:rFonts w:ascii="Times New Roman" w:hAnsi="Times New Roman"/>
          <w:b/>
          <w:noProof/>
          <w:sz w:val="24"/>
          <w:szCs w:val="24"/>
          <w:lang w:val="en-US"/>
        </w:rPr>
      </w:pPr>
      <w:r w:rsidRPr="00882375">
        <w:rPr>
          <w:rFonts w:ascii="Times New Roman" w:hAnsi="Times New Roman"/>
          <w:b/>
          <w:noProof/>
          <w:sz w:val="24"/>
          <w:szCs w:val="24"/>
          <w:lang w:val="en-US"/>
        </w:rPr>
        <w:t>Figure</w:t>
      </w:r>
      <w:r w:rsidR="002C4F0B" w:rsidRPr="00882375">
        <w:rPr>
          <w:rFonts w:ascii="Times New Roman" w:hAnsi="Times New Roman"/>
          <w:b/>
          <w:noProof/>
          <w:sz w:val="24"/>
          <w:szCs w:val="24"/>
          <w:lang w:val="en-US"/>
        </w:rPr>
        <w:t xml:space="preserve"> 3. </w:t>
      </w:r>
      <w:r w:rsidR="00AD35C5" w:rsidRPr="00882375">
        <w:rPr>
          <w:rFonts w:ascii="Times New Roman" w:hAnsi="Times New Roman"/>
          <w:b/>
          <w:noProof/>
          <w:sz w:val="24"/>
          <w:szCs w:val="24"/>
          <w:lang w:val="en-US"/>
        </w:rPr>
        <w:t>Lecturer Performance in Learning Assessment</w:t>
      </w:r>
    </w:p>
    <w:p w14:paraId="70637D2E" w14:textId="54D6111D" w:rsidR="00CF5501" w:rsidRPr="00882375" w:rsidRDefault="000712E8" w:rsidP="0059098C">
      <w:pPr>
        <w:spacing w:after="0" w:line="240" w:lineRule="auto"/>
        <w:jc w:val="center"/>
        <w:rPr>
          <w:rFonts w:ascii="Times New Roman" w:hAnsi="Times New Roman"/>
          <w:noProof/>
          <w:sz w:val="24"/>
          <w:szCs w:val="24"/>
          <w:lang w:val="en-US"/>
        </w:rPr>
        <w:sectPr w:rsidR="00CF5501" w:rsidRPr="00882375" w:rsidSect="008D441A">
          <w:type w:val="continuous"/>
          <w:pgSz w:w="11906" w:h="16838"/>
          <w:pgMar w:top="1702" w:right="1274" w:bottom="1440" w:left="1843" w:header="708" w:footer="708" w:gutter="0"/>
          <w:cols w:space="708"/>
          <w:docGrid w:linePitch="360"/>
        </w:sectPr>
      </w:pPr>
      <w:r w:rsidRPr="00882375">
        <w:rPr>
          <w:rFonts w:ascii="Times New Roman" w:hAnsi="Times New Roman"/>
          <w:b/>
          <w:noProof/>
          <w:sz w:val="24"/>
          <w:szCs w:val="24"/>
          <w:lang w:val="en-US"/>
        </w:rPr>
        <w:t xml:space="preserve"> </w:t>
      </w:r>
    </w:p>
    <w:p w14:paraId="33C63B42" w14:textId="77777777" w:rsidR="00F5162F" w:rsidRPr="00882375" w:rsidRDefault="00223C70" w:rsidP="0059098C">
      <w:pPr>
        <w:spacing w:after="0" w:line="240" w:lineRule="auto"/>
        <w:ind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Based on Figure </w:t>
      </w:r>
      <w:r w:rsidR="002C4F0B" w:rsidRPr="00882375">
        <w:rPr>
          <w:rFonts w:ascii="Times New Roman" w:hAnsi="Times New Roman"/>
          <w:noProof/>
          <w:sz w:val="24"/>
          <w:szCs w:val="24"/>
          <w:lang w:val="en-US"/>
        </w:rPr>
        <w:t>2</w:t>
      </w:r>
      <w:r w:rsidRPr="00882375">
        <w:rPr>
          <w:rFonts w:ascii="Times New Roman" w:hAnsi="Times New Roman"/>
          <w:noProof/>
          <w:sz w:val="24"/>
          <w:szCs w:val="24"/>
          <w:lang w:val="en-US"/>
        </w:rPr>
        <w:t xml:space="preserve"> it can be seen that in stage of assessment, lecturer performance</w:t>
      </w:r>
      <w:r w:rsidR="00C840B8" w:rsidRPr="00882375">
        <w:rPr>
          <w:rFonts w:ascii="Times New Roman" w:hAnsi="Times New Roman"/>
          <w:noProof/>
          <w:sz w:val="24"/>
          <w:szCs w:val="24"/>
          <w:lang w:val="en-US"/>
        </w:rPr>
        <w:t xml:space="preserve"> is seen from six aspects.</w:t>
      </w:r>
      <w:r w:rsidR="002C4F0B" w:rsidRPr="00882375">
        <w:rPr>
          <w:rFonts w:ascii="Times New Roman" w:hAnsi="Times New Roman"/>
          <w:noProof/>
          <w:sz w:val="24"/>
          <w:szCs w:val="24"/>
          <w:lang w:val="en-US"/>
        </w:rPr>
        <w:t xml:space="preserve"> </w:t>
      </w:r>
      <w:r w:rsidR="00C840B8" w:rsidRPr="00882375">
        <w:rPr>
          <w:rFonts w:ascii="Times New Roman" w:hAnsi="Times New Roman"/>
          <w:noProof/>
          <w:sz w:val="24"/>
          <w:szCs w:val="24"/>
          <w:lang w:val="en-US"/>
        </w:rPr>
        <w:t xml:space="preserve">If seen thoroughly in Table </w:t>
      </w:r>
      <w:r w:rsidR="002C4F0B" w:rsidRPr="00882375">
        <w:rPr>
          <w:rFonts w:ascii="Times New Roman" w:hAnsi="Times New Roman"/>
          <w:noProof/>
          <w:sz w:val="24"/>
          <w:szCs w:val="24"/>
          <w:lang w:val="en-US"/>
        </w:rPr>
        <w:t xml:space="preserve">1, </w:t>
      </w:r>
      <w:r w:rsidR="00C840B8" w:rsidRPr="00882375">
        <w:rPr>
          <w:rFonts w:ascii="Times New Roman" w:hAnsi="Times New Roman"/>
          <w:noProof/>
          <w:sz w:val="24"/>
          <w:szCs w:val="24"/>
          <w:lang w:val="en-US"/>
        </w:rPr>
        <w:t xml:space="preserve">lecturer performance in assessment stage is good which is in score </w:t>
      </w:r>
      <w:r w:rsidR="002C4F0B" w:rsidRPr="00882375">
        <w:rPr>
          <w:rFonts w:ascii="Times New Roman" w:hAnsi="Times New Roman"/>
          <w:noProof/>
          <w:sz w:val="24"/>
          <w:szCs w:val="24"/>
          <w:lang w:val="en-US"/>
        </w:rPr>
        <w:t xml:space="preserve">78, 25. </w:t>
      </w:r>
      <w:r w:rsidR="00C840B8" w:rsidRPr="00882375">
        <w:rPr>
          <w:rFonts w:ascii="Times New Roman" w:hAnsi="Times New Roman"/>
          <w:noProof/>
          <w:sz w:val="24"/>
          <w:szCs w:val="24"/>
          <w:lang w:val="en-US"/>
        </w:rPr>
        <w:t xml:space="preserve">But if reviewed more in each aspect, there are two aspect included in category adequate because it has score below </w:t>
      </w:r>
      <w:r w:rsidR="00DC6A40" w:rsidRPr="00882375">
        <w:rPr>
          <w:rFonts w:ascii="Times New Roman" w:hAnsi="Times New Roman"/>
          <w:noProof/>
          <w:sz w:val="24"/>
          <w:szCs w:val="24"/>
          <w:lang w:val="en-US"/>
        </w:rPr>
        <w:t>70.</w:t>
      </w:r>
      <w:r w:rsidR="00C840B8" w:rsidRPr="00882375">
        <w:rPr>
          <w:rFonts w:ascii="Times New Roman" w:hAnsi="Times New Roman"/>
          <w:noProof/>
          <w:sz w:val="24"/>
          <w:szCs w:val="24"/>
          <w:lang w:val="en-US"/>
        </w:rPr>
        <w:t xml:space="preserve"> The aspect that is still included </w:t>
      </w:r>
      <w:r w:rsidR="00C840B8" w:rsidRPr="00882375">
        <w:rPr>
          <w:rFonts w:ascii="Times New Roman" w:hAnsi="Times New Roman"/>
          <w:noProof/>
          <w:sz w:val="24"/>
          <w:szCs w:val="24"/>
          <w:lang w:val="en-US"/>
        </w:rPr>
        <w:lastRenderedPageBreak/>
        <w:t>in category adequate is aspect no</w:t>
      </w:r>
      <w:r w:rsidR="00DC6A40" w:rsidRPr="00882375">
        <w:rPr>
          <w:rFonts w:ascii="Times New Roman" w:hAnsi="Times New Roman"/>
          <w:noProof/>
          <w:sz w:val="24"/>
          <w:szCs w:val="24"/>
          <w:lang w:val="en-US"/>
        </w:rPr>
        <w:t xml:space="preserve">  3 </w:t>
      </w:r>
      <w:r w:rsidR="00C840B8" w:rsidRPr="00882375">
        <w:rPr>
          <w:rFonts w:ascii="Times New Roman" w:hAnsi="Times New Roman"/>
          <w:noProof/>
          <w:sz w:val="24"/>
          <w:szCs w:val="24"/>
          <w:lang w:val="en-US"/>
        </w:rPr>
        <w:t xml:space="preserve">which is correct and return the task to students, also aspect no 5 which is discuss the test result with students. </w:t>
      </w:r>
    </w:p>
    <w:p w14:paraId="56DC1C08" w14:textId="575A8A06" w:rsidR="00DC6A40" w:rsidRDefault="00DC055F" w:rsidP="0059098C">
      <w:pPr>
        <w:spacing w:after="0" w:line="240" w:lineRule="auto"/>
        <w:ind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Figure </w:t>
      </w:r>
      <w:r w:rsidR="002C4F0B" w:rsidRPr="00882375">
        <w:rPr>
          <w:rFonts w:ascii="Times New Roman" w:hAnsi="Times New Roman"/>
          <w:noProof/>
          <w:sz w:val="24"/>
          <w:szCs w:val="24"/>
          <w:lang w:val="en-US"/>
        </w:rPr>
        <w:t xml:space="preserve">3 </w:t>
      </w:r>
      <w:r w:rsidRPr="00882375">
        <w:rPr>
          <w:rFonts w:ascii="Times New Roman" w:hAnsi="Times New Roman"/>
          <w:noProof/>
          <w:sz w:val="24"/>
          <w:szCs w:val="24"/>
          <w:lang w:val="en-US"/>
        </w:rPr>
        <w:t>shows that according to students, there are many lecturers who giv</w:t>
      </w:r>
      <w:r w:rsidR="00306B13" w:rsidRPr="00882375">
        <w:rPr>
          <w:rFonts w:ascii="Times New Roman" w:hAnsi="Times New Roman"/>
          <w:noProof/>
          <w:sz w:val="24"/>
          <w:szCs w:val="24"/>
          <w:lang w:val="en-US"/>
        </w:rPr>
        <w:t>e task to students but the task</w:t>
      </w:r>
      <w:r w:rsidRPr="00882375">
        <w:rPr>
          <w:rFonts w:ascii="Times New Roman" w:hAnsi="Times New Roman"/>
          <w:noProof/>
          <w:sz w:val="24"/>
          <w:szCs w:val="24"/>
          <w:lang w:val="en-US"/>
        </w:rPr>
        <w:t xml:space="preserve"> that has been conducted are not cor</w:t>
      </w:r>
      <w:r w:rsidR="003F05B3" w:rsidRPr="00882375">
        <w:rPr>
          <w:rFonts w:ascii="Times New Roman" w:hAnsi="Times New Roman"/>
          <w:noProof/>
          <w:sz w:val="24"/>
          <w:szCs w:val="24"/>
          <w:lang w:val="en-US"/>
        </w:rPr>
        <w:t>rected and returned to students</w:t>
      </w:r>
      <w:r w:rsidR="00DC6A40" w:rsidRPr="00882375">
        <w:rPr>
          <w:rFonts w:ascii="Times New Roman" w:hAnsi="Times New Roman"/>
          <w:noProof/>
          <w:sz w:val="24"/>
          <w:szCs w:val="24"/>
          <w:lang w:val="en-US"/>
        </w:rPr>
        <w:t>.</w:t>
      </w:r>
      <w:r w:rsidR="003F05B3" w:rsidRPr="00882375">
        <w:rPr>
          <w:rFonts w:ascii="Times New Roman" w:hAnsi="Times New Roman"/>
          <w:noProof/>
          <w:sz w:val="24"/>
          <w:szCs w:val="24"/>
          <w:lang w:val="en-US"/>
        </w:rPr>
        <w:t xml:space="preserve"> In addition, many lecturer</w:t>
      </w:r>
      <w:r w:rsidR="00306B13" w:rsidRPr="00882375">
        <w:rPr>
          <w:rFonts w:ascii="Times New Roman" w:hAnsi="Times New Roman"/>
          <w:noProof/>
          <w:sz w:val="24"/>
          <w:szCs w:val="24"/>
          <w:lang w:val="en-US"/>
        </w:rPr>
        <w:t>s</w:t>
      </w:r>
      <w:r w:rsidR="003F05B3" w:rsidRPr="00882375">
        <w:rPr>
          <w:rFonts w:ascii="Times New Roman" w:hAnsi="Times New Roman"/>
          <w:noProof/>
          <w:sz w:val="24"/>
          <w:szCs w:val="24"/>
          <w:lang w:val="en-US"/>
        </w:rPr>
        <w:t xml:space="preserve"> did not discuss the result of test along with the students</w:t>
      </w:r>
      <w:r w:rsidR="003E09CC" w:rsidRPr="00882375">
        <w:rPr>
          <w:rFonts w:ascii="Times New Roman" w:hAnsi="Times New Roman"/>
          <w:noProof/>
          <w:sz w:val="24"/>
          <w:szCs w:val="24"/>
          <w:lang w:val="en-US"/>
        </w:rPr>
        <w:t xml:space="preserve">. According to </w:t>
      </w:r>
      <w:r w:rsidR="00A21DF7" w:rsidRPr="00882375">
        <w:rPr>
          <w:rFonts w:ascii="Times New Roman" w:hAnsi="Times New Roman"/>
          <w:noProof/>
          <w:sz w:val="24"/>
          <w:szCs w:val="24"/>
          <w:lang w:val="en-US"/>
        </w:rPr>
        <w:t>Reeves (2010)</w:t>
      </w:r>
      <w:r w:rsidR="003E09CC" w:rsidRPr="00882375">
        <w:rPr>
          <w:rFonts w:ascii="Times New Roman" w:hAnsi="Times New Roman"/>
          <w:noProof/>
          <w:sz w:val="24"/>
          <w:szCs w:val="24"/>
          <w:lang w:val="en-US"/>
        </w:rPr>
        <w:t xml:space="preserve"> assessment also can be used for the improvement of learning process.</w:t>
      </w:r>
      <w:r w:rsidR="00A21DF7" w:rsidRPr="00882375">
        <w:rPr>
          <w:rFonts w:ascii="Times New Roman" w:hAnsi="Times New Roman"/>
          <w:noProof/>
          <w:sz w:val="24"/>
          <w:szCs w:val="24"/>
          <w:lang w:val="en-US"/>
        </w:rPr>
        <w:t xml:space="preserve"> </w:t>
      </w:r>
      <w:r w:rsidR="003E09CC" w:rsidRPr="00882375">
        <w:rPr>
          <w:rFonts w:ascii="Times New Roman" w:hAnsi="Times New Roman"/>
          <w:noProof/>
          <w:sz w:val="24"/>
          <w:szCs w:val="24"/>
          <w:lang w:val="en-US"/>
        </w:rPr>
        <w:t>Therefore, needs to co</w:t>
      </w:r>
      <w:r w:rsidR="00D25740" w:rsidRPr="00882375">
        <w:rPr>
          <w:rFonts w:ascii="Times New Roman" w:hAnsi="Times New Roman"/>
          <w:noProof/>
          <w:sz w:val="24"/>
          <w:szCs w:val="24"/>
          <w:lang w:val="en-US"/>
        </w:rPr>
        <w:t xml:space="preserve">nduct improvement in aspect </w:t>
      </w:r>
      <w:r w:rsidR="003C7FC5" w:rsidRPr="00882375">
        <w:rPr>
          <w:rFonts w:ascii="Times New Roman" w:hAnsi="Times New Roman"/>
          <w:noProof/>
          <w:sz w:val="24"/>
          <w:szCs w:val="24"/>
          <w:lang w:val="en-US"/>
        </w:rPr>
        <w:t>whi</w:t>
      </w:r>
      <w:r w:rsidR="003E09CC" w:rsidRPr="00882375">
        <w:rPr>
          <w:rFonts w:ascii="Times New Roman" w:hAnsi="Times New Roman"/>
          <w:noProof/>
          <w:sz w:val="24"/>
          <w:szCs w:val="24"/>
          <w:lang w:val="en-US"/>
        </w:rPr>
        <w:t>c</w:t>
      </w:r>
      <w:r w:rsidR="003C7FC5" w:rsidRPr="00882375">
        <w:rPr>
          <w:rFonts w:ascii="Times New Roman" w:hAnsi="Times New Roman"/>
          <w:noProof/>
          <w:sz w:val="24"/>
          <w:szCs w:val="24"/>
          <w:lang w:val="en-US"/>
        </w:rPr>
        <w:t>h</w:t>
      </w:r>
      <w:r w:rsidR="003E09CC" w:rsidRPr="00882375">
        <w:rPr>
          <w:rFonts w:ascii="Times New Roman" w:hAnsi="Times New Roman"/>
          <w:noProof/>
          <w:sz w:val="24"/>
          <w:szCs w:val="24"/>
          <w:lang w:val="en-US"/>
        </w:rPr>
        <w:t xml:space="preserve"> is still included in adequate category. </w:t>
      </w:r>
    </w:p>
    <w:p w14:paraId="476DE8C3" w14:textId="77777777" w:rsidR="007B34B0" w:rsidRPr="00882375" w:rsidRDefault="007B34B0" w:rsidP="0059098C">
      <w:pPr>
        <w:spacing w:after="0" w:line="240" w:lineRule="auto"/>
        <w:ind w:firstLine="284"/>
        <w:jc w:val="both"/>
        <w:rPr>
          <w:rFonts w:ascii="Times New Roman" w:hAnsi="Times New Roman"/>
          <w:noProof/>
          <w:sz w:val="24"/>
          <w:szCs w:val="24"/>
          <w:lang w:val="en-US"/>
        </w:rPr>
      </w:pPr>
    </w:p>
    <w:p w14:paraId="552C3C91" w14:textId="77777777" w:rsidR="003E33F1" w:rsidRPr="00882375" w:rsidRDefault="004457DE" w:rsidP="0059098C">
      <w:pPr>
        <w:pStyle w:val="NormalWeb"/>
        <w:numPr>
          <w:ilvl w:val="0"/>
          <w:numId w:val="3"/>
        </w:numPr>
        <w:spacing w:before="0" w:beforeAutospacing="0" w:after="0" w:afterAutospacing="0"/>
        <w:ind w:left="284" w:hanging="284"/>
        <w:jc w:val="both"/>
        <w:rPr>
          <w:i/>
          <w:iCs/>
          <w:strike/>
          <w:noProof/>
          <w:color w:val="FF0000"/>
          <w:lang w:val="en-US"/>
        </w:rPr>
      </w:pPr>
      <w:r w:rsidRPr="00882375">
        <w:rPr>
          <w:i/>
          <w:iCs/>
          <w:noProof/>
          <w:lang w:val="en-US"/>
        </w:rPr>
        <w:t>Lecturer Performance in Each Faculty</w:t>
      </w:r>
      <w:r w:rsidR="002C4F0B" w:rsidRPr="00882375">
        <w:rPr>
          <w:i/>
          <w:iCs/>
          <w:noProof/>
          <w:lang w:val="en-US"/>
        </w:rPr>
        <w:t xml:space="preserve"> </w:t>
      </w:r>
    </w:p>
    <w:p w14:paraId="64FA3643" w14:textId="3260F2B5" w:rsidR="008D441A" w:rsidRPr="00882375" w:rsidRDefault="004457DE" w:rsidP="0059098C">
      <w:pPr>
        <w:pStyle w:val="NormalWeb"/>
        <w:spacing w:before="0" w:beforeAutospacing="0" w:after="0" w:afterAutospacing="0"/>
        <w:ind w:firstLine="284"/>
        <w:jc w:val="both"/>
        <w:rPr>
          <w:i/>
          <w:iCs/>
          <w:noProof/>
          <w:lang w:val="en-US"/>
        </w:rPr>
      </w:pPr>
      <w:r w:rsidRPr="00882375">
        <w:rPr>
          <w:noProof/>
          <w:lang w:val="en-US"/>
        </w:rPr>
        <w:t>Figure</w:t>
      </w:r>
      <w:r w:rsidR="002C4F0B" w:rsidRPr="00882375">
        <w:rPr>
          <w:noProof/>
          <w:lang w:val="en-US"/>
        </w:rPr>
        <w:t xml:space="preserve"> 4</w:t>
      </w:r>
      <w:r w:rsidRPr="00882375">
        <w:rPr>
          <w:noProof/>
          <w:lang w:val="en-US"/>
        </w:rPr>
        <w:t xml:space="preserve"> explains the UNY lecturers performance seen based on each faculty for each aspect. Based on figure </w:t>
      </w:r>
      <w:r w:rsidR="002C4F0B" w:rsidRPr="00882375">
        <w:rPr>
          <w:noProof/>
          <w:lang w:val="en-US"/>
        </w:rPr>
        <w:t xml:space="preserve">4 </w:t>
      </w:r>
      <w:r w:rsidRPr="00882375">
        <w:rPr>
          <w:noProof/>
          <w:lang w:val="en-US"/>
        </w:rPr>
        <w:t>it can be known that overall UNY lecturers performance for each faculty is included in good category. This can be seen from score obtained for each aspect, in introduction</w:t>
      </w:r>
      <w:r w:rsidR="002C4F0B" w:rsidRPr="00882375">
        <w:rPr>
          <w:noProof/>
          <w:lang w:val="en-US"/>
        </w:rPr>
        <w:t>,</w:t>
      </w:r>
      <w:r w:rsidRPr="00882375">
        <w:rPr>
          <w:noProof/>
          <w:lang w:val="en-US"/>
        </w:rPr>
        <w:t xml:space="preserve"> process, and assessment</w:t>
      </w:r>
      <w:r w:rsidR="002C4F0B" w:rsidRPr="00882375">
        <w:rPr>
          <w:noProof/>
          <w:lang w:val="en-US"/>
        </w:rPr>
        <w:t xml:space="preserve">. </w:t>
      </w:r>
      <w:r w:rsidR="00431B0A" w:rsidRPr="00882375">
        <w:rPr>
          <w:noProof/>
          <w:lang w:val="en-US"/>
        </w:rPr>
        <w:t xml:space="preserve">All aspects in all faculties have score more than </w:t>
      </w:r>
      <w:r w:rsidR="002C4F0B" w:rsidRPr="00882375">
        <w:rPr>
          <w:noProof/>
          <w:lang w:val="en-US"/>
        </w:rPr>
        <w:t>70.</w:t>
      </w:r>
    </w:p>
    <w:p w14:paraId="6E0089AB" w14:textId="581A5BD3" w:rsidR="0059098C" w:rsidRPr="00882375" w:rsidRDefault="00201D28" w:rsidP="0059098C">
      <w:pPr>
        <w:pStyle w:val="NormalWeb"/>
        <w:spacing w:before="0" w:beforeAutospacing="0" w:after="0" w:afterAutospacing="0"/>
        <w:ind w:firstLine="284"/>
        <w:jc w:val="both"/>
        <w:rPr>
          <w:i/>
          <w:iCs/>
          <w:noProof/>
          <w:lang w:val="en-US"/>
        </w:rPr>
      </w:pPr>
      <w:r w:rsidRPr="00882375">
        <w:rPr>
          <w:noProof/>
          <w:lang w:val="en-US"/>
        </w:rPr>
        <w:drawing>
          <wp:anchor distT="0" distB="0" distL="114300" distR="114300" simplePos="0" relativeHeight="251659264" behindDoc="0" locked="0" layoutInCell="1" allowOverlap="1" wp14:anchorId="2135238C" wp14:editId="46196A93">
            <wp:simplePos x="0" y="0"/>
            <wp:positionH relativeFrom="column">
              <wp:posOffset>113665</wp:posOffset>
            </wp:positionH>
            <wp:positionV relativeFrom="paragraph">
              <wp:posOffset>37465</wp:posOffset>
            </wp:positionV>
            <wp:extent cx="5481955" cy="2896235"/>
            <wp:effectExtent l="19050" t="19050" r="4445" b="0"/>
            <wp:wrapNone/>
            <wp:docPr id="5" name="Picture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1955" cy="2896235"/>
                    </a:xfrm>
                    <a:prstGeom prst="rect">
                      <a:avLst/>
                    </a:prstGeom>
                    <a:noFill/>
                    <a:ln w="63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5AE6374" w14:textId="77777777" w:rsidR="0059098C" w:rsidRPr="00882375" w:rsidRDefault="0059098C" w:rsidP="0059098C">
      <w:pPr>
        <w:pStyle w:val="NormalWeb"/>
        <w:spacing w:before="0" w:beforeAutospacing="0" w:after="0" w:afterAutospacing="0"/>
        <w:ind w:firstLine="284"/>
        <w:jc w:val="both"/>
        <w:rPr>
          <w:i/>
          <w:iCs/>
          <w:noProof/>
          <w:lang w:val="en-US"/>
        </w:rPr>
      </w:pPr>
    </w:p>
    <w:p w14:paraId="2E2A1635" w14:textId="77777777" w:rsidR="0059098C" w:rsidRPr="00882375" w:rsidRDefault="0059098C" w:rsidP="0059098C">
      <w:pPr>
        <w:pStyle w:val="NormalWeb"/>
        <w:spacing w:before="0" w:beforeAutospacing="0" w:after="0" w:afterAutospacing="0"/>
        <w:ind w:firstLine="284"/>
        <w:jc w:val="both"/>
        <w:rPr>
          <w:i/>
          <w:iCs/>
          <w:noProof/>
          <w:lang w:val="en-US"/>
        </w:rPr>
      </w:pPr>
    </w:p>
    <w:p w14:paraId="1FA2CA85" w14:textId="77777777" w:rsidR="0059098C" w:rsidRPr="00882375" w:rsidRDefault="0059098C" w:rsidP="0059098C">
      <w:pPr>
        <w:pStyle w:val="NormalWeb"/>
        <w:spacing w:before="0" w:beforeAutospacing="0" w:after="0" w:afterAutospacing="0"/>
        <w:ind w:firstLine="284"/>
        <w:jc w:val="both"/>
        <w:rPr>
          <w:i/>
          <w:iCs/>
          <w:noProof/>
          <w:lang w:val="en-US"/>
        </w:rPr>
      </w:pPr>
    </w:p>
    <w:p w14:paraId="43400CEF" w14:textId="77777777" w:rsidR="0059098C" w:rsidRPr="00882375" w:rsidRDefault="0059098C" w:rsidP="0059098C">
      <w:pPr>
        <w:pStyle w:val="NormalWeb"/>
        <w:spacing w:before="0" w:beforeAutospacing="0" w:after="0" w:afterAutospacing="0"/>
        <w:ind w:firstLine="284"/>
        <w:jc w:val="both"/>
        <w:rPr>
          <w:i/>
          <w:iCs/>
          <w:noProof/>
          <w:lang w:val="en-US"/>
        </w:rPr>
      </w:pPr>
    </w:p>
    <w:p w14:paraId="0B3D04A5" w14:textId="77777777" w:rsidR="0059098C" w:rsidRPr="00882375" w:rsidRDefault="0059098C" w:rsidP="0059098C">
      <w:pPr>
        <w:pStyle w:val="NormalWeb"/>
        <w:spacing w:before="0" w:beforeAutospacing="0" w:after="0" w:afterAutospacing="0"/>
        <w:ind w:firstLine="284"/>
        <w:jc w:val="both"/>
        <w:rPr>
          <w:i/>
          <w:iCs/>
          <w:noProof/>
          <w:lang w:val="en-US"/>
        </w:rPr>
      </w:pPr>
    </w:p>
    <w:p w14:paraId="3EE7DCEC" w14:textId="77777777" w:rsidR="0059098C" w:rsidRPr="00882375" w:rsidRDefault="0059098C" w:rsidP="0059098C">
      <w:pPr>
        <w:pStyle w:val="NormalWeb"/>
        <w:spacing w:before="0" w:beforeAutospacing="0" w:after="0" w:afterAutospacing="0"/>
        <w:ind w:firstLine="284"/>
        <w:jc w:val="both"/>
        <w:rPr>
          <w:i/>
          <w:iCs/>
          <w:noProof/>
          <w:lang w:val="en-US"/>
        </w:rPr>
      </w:pPr>
    </w:p>
    <w:p w14:paraId="60131F4D" w14:textId="77777777" w:rsidR="0059098C" w:rsidRPr="00882375" w:rsidRDefault="0059098C" w:rsidP="0059098C">
      <w:pPr>
        <w:pStyle w:val="NormalWeb"/>
        <w:spacing w:before="0" w:beforeAutospacing="0" w:after="0" w:afterAutospacing="0"/>
        <w:ind w:firstLine="284"/>
        <w:jc w:val="both"/>
        <w:rPr>
          <w:i/>
          <w:iCs/>
          <w:noProof/>
          <w:lang w:val="en-US"/>
        </w:rPr>
      </w:pPr>
    </w:p>
    <w:p w14:paraId="58A4B772" w14:textId="77777777" w:rsidR="0059098C" w:rsidRPr="00882375" w:rsidRDefault="0059098C" w:rsidP="0059098C">
      <w:pPr>
        <w:pStyle w:val="NormalWeb"/>
        <w:spacing w:before="0" w:beforeAutospacing="0" w:after="0" w:afterAutospacing="0"/>
        <w:ind w:firstLine="284"/>
        <w:jc w:val="both"/>
        <w:rPr>
          <w:i/>
          <w:iCs/>
          <w:noProof/>
          <w:lang w:val="en-US"/>
        </w:rPr>
      </w:pPr>
    </w:p>
    <w:p w14:paraId="421E6E86" w14:textId="77777777" w:rsidR="0059098C" w:rsidRPr="00882375" w:rsidRDefault="0059098C" w:rsidP="0059098C">
      <w:pPr>
        <w:pStyle w:val="NormalWeb"/>
        <w:spacing w:before="0" w:beforeAutospacing="0" w:after="0" w:afterAutospacing="0"/>
        <w:ind w:firstLine="284"/>
        <w:jc w:val="both"/>
        <w:rPr>
          <w:i/>
          <w:iCs/>
          <w:noProof/>
          <w:lang w:val="en-US"/>
        </w:rPr>
      </w:pPr>
    </w:p>
    <w:p w14:paraId="2482E9EA" w14:textId="77777777" w:rsidR="0059098C" w:rsidRPr="00882375" w:rsidRDefault="0059098C" w:rsidP="0059098C">
      <w:pPr>
        <w:pStyle w:val="NormalWeb"/>
        <w:spacing w:before="0" w:beforeAutospacing="0" w:after="0" w:afterAutospacing="0"/>
        <w:ind w:firstLine="284"/>
        <w:jc w:val="both"/>
        <w:rPr>
          <w:i/>
          <w:iCs/>
          <w:noProof/>
          <w:lang w:val="en-US"/>
        </w:rPr>
      </w:pPr>
    </w:p>
    <w:p w14:paraId="4D548AAD" w14:textId="77777777" w:rsidR="0059098C" w:rsidRPr="00882375" w:rsidRDefault="0059098C" w:rsidP="0059098C">
      <w:pPr>
        <w:pStyle w:val="NormalWeb"/>
        <w:spacing w:before="0" w:beforeAutospacing="0" w:after="0" w:afterAutospacing="0"/>
        <w:ind w:firstLine="284"/>
        <w:jc w:val="both"/>
        <w:rPr>
          <w:i/>
          <w:iCs/>
          <w:noProof/>
          <w:lang w:val="en-US"/>
        </w:rPr>
      </w:pPr>
    </w:p>
    <w:p w14:paraId="3F58F26D" w14:textId="77777777" w:rsidR="0059098C" w:rsidRPr="00882375" w:rsidRDefault="0059098C" w:rsidP="0059098C">
      <w:pPr>
        <w:pStyle w:val="NormalWeb"/>
        <w:spacing w:before="0" w:beforeAutospacing="0" w:after="0" w:afterAutospacing="0"/>
        <w:ind w:firstLine="284"/>
        <w:jc w:val="both"/>
        <w:rPr>
          <w:i/>
          <w:iCs/>
          <w:noProof/>
          <w:lang w:val="en-US"/>
        </w:rPr>
      </w:pPr>
    </w:p>
    <w:p w14:paraId="525928CC" w14:textId="77777777" w:rsidR="0059098C" w:rsidRPr="00882375" w:rsidRDefault="0059098C" w:rsidP="0059098C">
      <w:pPr>
        <w:pStyle w:val="NormalWeb"/>
        <w:spacing w:before="0" w:beforeAutospacing="0" w:after="0" w:afterAutospacing="0"/>
        <w:ind w:firstLine="284"/>
        <w:jc w:val="both"/>
        <w:rPr>
          <w:i/>
          <w:iCs/>
          <w:noProof/>
          <w:lang w:val="en-US"/>
        </w:rPr>
      </w:pPr>
    </w:p>
    <w:p w14:paraId="417EF4D9" w14:textId="77777777" w:rsidR="0059098C" w:rsidRPr="00882375" w:rsidRDefault="0059098C" w:rsidP="0059098C">
      <w:pPr>
        <w:pStyle w:val="NormalWeb"/>
        <w:spacing w:before="0" w:beforeAutospacing="0" w:after="0" w:afterAutospacing="0"/>
        <w:ind w:firstLine="284"/>
        <w:jc w:val="both"/>
        <w:rPr>
          <w:i/>
          <w:iCs/>
          <w:noProof/>
          <w:lang w:val="en-US"/>
        </w:rPr>
      </w:pPr>
    </w:p>
    <w:p w14:paraId="3E840166" w14:textId="77777777" w:rsidR="0059098C" w:rsidRPr="00882375" w:rsidRDefault="0059098C" w:rsidP="0059098C">
      <w:pPr>
        <w:pStyle w:val="NormalWeb"/>
        <w:spacing w:before="0" w:beforeAutospacing="0" w:after="0" w:afterAutospacing="0"/>
        <w:ind w:firstLine="284"/>
        <w:jc w:val="both"/>
        <w:rPr>
          <w:i/>
          <w:iCs/>
          <w:noProof/>
          <w:lang w:val="en-US"/>
        </w:rPr>
      </w:pPr>
    </w:p>
    <w:p w14:paraId="6936745A" w14:textId="77777777" w:rsidR="0059098C" w:rsidRPr="00882375" w:rsidRDefault="0059098C" w:rsidP="0059098C">
      <w:pPr>
        <w:pStyle w:val="NormalWeb"/>
        <w:spacing w:before="0" w:beforeAutospacing="0" w:after="0" w:afterAutospacing="0"/>
        <w:ind w:firstLine="284"/>
        <w:jc w:val="both"/>
        <w:rPr>
          <w:i/>
          <w:iCs/>
          <w:noProof/>
          <w:lang w:val="en-US"/>
        </w:rPr>
      </w:pPr>
    </w:p>
    <w:p w14:paraId="691A99C7" w14:textId="77777777" w:rsidR="0059098C" w:rsidRPr="00882375" w:rsidRDefault="0059098C" w:rsidP="0059098C">
      <w:pPr>
        <w:pStyle w:val="NormalWeb"/>
        <w:spacing w:before="0" w:beforeAutospacing="0" w:after="0" w:afterAutospacing="0"/>
        <w:ind w:firstLine="284"/>
        <w:jc w:val="both"/>
        <w:rPr>
          <w:i/>
          <w:iCs/>
          <w:noProof/>
          <w:lang w:val="en-US"/>
        </w:rPr>
        <w:sectPr w:rsidR="0059098C" w:rsidRPr="00882375" w:rsidSect="008D441A">
          <w:type w:val="continuous"/>
          <w:pgSz w:w="11906" w:h="16838"/>
          <w:pgMar w:top="1702" w:right="1274" w:bottom="1440" w:left="1843" w:header="708" w:footer="708" w:gutter="0"/>
          <w:cols w:space="1135"/>
          <w:docGrid w:linePitch="360"/>
        </w:sectPr>
      </w:pPr>
    </w:p>
    <w:p w14:paraId="3C8A5583" w14:textId="77777777" w:rsidR="00FC4758" w:rsidRPr="00882375" w:rsidRDefault="00973D47" w:rsidP="0059098C">
      <w:pPr>
        <w:spacing w:after="0" w:line="240" w:lineRule="auto"/>
        <w:jc w:val="center"/>
        <w:rPr>
          <w:rFonts w:ascii="Times New Roman" w:hAnsi="Times New Roman"/>
          <w:b/>
          <w:noProof/>
          <w:sz w:val="24"/>
          <w:szCs w:val="24"/>
          <w:lang w:val="en-US"/>
        </w:rPr>
      </w:pPr>
      <w:r w:rsidRPr="00882375">
        <w:rPr>
          <w:rFonts w:ascii="Times New Roman" w:hAnsi="Times New Roman"/>
          <w:b/>
          <w:noProof/>
          <w:sz w:val="24"/>
          <w:szCs w:val="24"/>
          <w:lang w:val="en-US"/>
        </w:rPr>
        <w:t>Figure</w:t>
      </w:r>
      <w:r w:rsidR="002C4F0B" w:rsidRPr="00882375">
        <w:rPr>
          <w:rFonts w:ascii="Times New Roman" w:hAnsi="Times New Roman"/>
          <w:b/>
          <w:noProof/>
          <w:sz w:val="24"/>
          <w:szCs w:val="24"/>
          <w:lang w:val="en-US"/>
        </w:rPr>
        <w:t xml:space="preserve"> 4. </w:t>
      </w:r>
      <w:r w:rsidR="00135CD6" w:rsidRPr="00882375">
        <w:rPr>
          <w:rFonts w:ascii="Times New Roman" w:hAnsi="Times New Roman"/>
          <w:b/>
          <w:noProof/>
          <w:sz w:val="24"/>
          <w:szCs w:val="24"/>
          <w:lang w:val="en-US"/>
        </w:rPr>
        <w:t>UNY</w:t>
      </w:r>
      <w:r w:rsidRPr="00882375">
        <w:rPr>
          <w:rFonts w:ascii="Times New Roman" w:hAnsi="Times New Roman"/>
          <w:b/>
          <w:noProof/>
          <w:sz w:val="24"/>
          <w:szCs w:val="24"/>
          <w:lang w:val="en-US"/>
        </w:rPr>
        <w:t xml:space="preserve"> Lecturer</w:t>
      </w:r>
      <w:r w:rsidR="0059098C" w:rsidRPr="00882375">
        <w:rPr>
          <w:rFonts w:ascii="Times New Roman" w:hAnsi="Times New Roman"/>
          <w:b/>
          <w:noProof/>
          <w:sz w:val="24"/>
          <w:szCs w:val="24"/>
          <w:lang w:val="en-US"/>
        </w:rPr>
        <w:t>s’</w:t>
      </w:r>
      <w:r w:rsidRPr="00882375">
        <w:rPr>
          <w:rFonts w:ascii="Times New Roman" w:hAnsi="Times New Roman"/>
          <w:b/>
          <w:noProof/>
          <w:sz w:val="24"/>
          <w:szCs w:val="24"/>
          <w:lang w:val="en-US"/>
        </w:rPr>
        <w:t xml:space="preserve"> Performance</w:t>
      </w:r>
      <w:r w:rsidR="00135CD6" w:rsidRPr="00882375">
        <w:rPr>
          <w:rFonts w:ascii="Times New Roman" w:hAnsi="Times New Roman"/>
          <w:b/>
          <w:noProof/>
          <w:sz w:val="24"/>
          <w:szCs w:val="24"/>
          <w:lang w:val="en-US"/>
        </w:rPr>
        <w:t xml:space="preserve"> </w:t>
      </w:r>
      <w:r w:rsidRPr="00882375">
        <w:rPr>
          <w:rFonts w:ascii="Times New Roman" w:hAnsi="Times New Roman"/>
          <w:b/>
          <w:noProof/>
          <w:sz w:val="24"/>
          <w:szCs w:val="24"/>
          <w:lang w:val="en-US"/>
        </w:rPr>
        <w:t>in Each Faculty</w:t>
      </w:r>
    </w:p>
    <w:p w14:paraId="21FF63D9" w14:textId="77777777" w:rsidR="0059098C" w:rsidRPr="00882375" w:rsidRDefault="0059098C" w:rsidP="0059098C">
      <w:pPr>
        <w:spacing w:after="0" w:line="240" w:lineRule="auto"/>
        <w:jc w:val="center"/>
        <w:rPr>
          <w:rFonts w:ascii="Times New Roman" w:hAnsi="Times New Roman"/>
          <w:b/>
          <w:noProof/>
          <w:sz w:val="24"/>
          <w:szCs w:val="24"/>
          <w:lang w:val="en-US"/>
        </w:rPr>
      </w:pPr>
    </w:p>
    <w:p w14:paraId="5DA64CD4" w14:textId="77777777" w:rsidR="00121E4F" w:rsidRPr="00882375" w:rsidRDefault="00733F44" w:rsidP="0059098C">
      <w:pPr>
        <w:spacing w:after="0" w:line="240" w:lineRule="auto"/>
        <w:ind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If reviewed further, lecturer performance between one faculty </w:t>
      </w:r>
      <w:r w:rsidR="006B3A55" w:rsidRPr="00882375">
        <w:rPr>
          <w:rFonts w:ascii="Times New Roman" w:hAnsi="Times New Roman"/>
          <w:noProof/>
          <w:sz w:val="24"/>
          <w:szCs w:val="24"/>
          <w:lang w:val="en-US"/>
        </w:rPr>
        <w:t xml:space="preserve">and </w:t>
      </w:r>
      <w:r w:rsidRPr="00882375">
        <w:rPr>
          <w:rFonts w:ascii="Times New Roman" w:hAnsi="Times New Roman"/>
          <w:noProof/>
          <w:sz w:val="24"/>
          <w:szCs w:val="24"/>
          <w:lang w:val="en-US"/>
        </w:rPr>
        <w:t>another has varied score</w:t>
      </w:r>
      <w:r w:rsidR="002C4F0B"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This means, lecturer performance between one faculty another has few differences</w:t>
      </w:r>
      <w:r w:rsidR="002C4F0B" w:rsidRPr="00882375">
        <w:rPr>
          <w:rFonts w:ascii="Times New Roman" w:hAnsi="Times New Roman"/>
          <w:noProof/>
          <w:sz w:val="24"/>
          <w:szCs w:val="24"/>
          <w:lang w:val="en-US"/>
        </w:rPr>
        <w:t xml:space="preserve">. </w:t>
      </w:r>
      <w:r w:rsidRPr="00882375">
        <w:rPr>
          <w:rFonts w:ascii="Times New Roman" w:hAnsi="Times New Roman"/>
          <w:noProof/>
          <w:sz w:val="24"/>
          <w:szCs w:val="24"/>
          <w:lang w:val="en-US"/>
        </w:rPr>
        <w:t xml:space="preserve">From figure </w:t>
      </w:r>
      <w:r w:rsidR="002C4F0B" w:rsidRPr="00882375">
        <w:rPr>
          <w:rFonts w:ascii="Times New Roman" w:hAnsi="Times New Roman"/>
          <w:noProof/>
          <w:sz w:val="24"/>
          <w:szCs w:val="24"/>
          <w:lang w:val="en-US"/>
        </w:rPr>
        <w:t>4</w:t>
      </w:r>
      <w:r w:rsidRPr="00882375">
        <w:rPr>
          <w:rFonts w:ascii="Times New Roman" w:hAnsi="Times New Roman"/>
          <w:noProof/>
          <w:sz w:val="24"/>
          <w:szCs w:val="24"/>
          <w:lang w:val="en-US"/>
        </w:rPr>
        <w:t xml:space="preserve"> it can be seen that faculty with highest lecturer performance is</w:t>
      </w:r>
      <w:r w:rsidR="002C4F0B" w:rsidRPr="00882375">
        <w:rPr>
          <w:rFonts w:ascii="Times New Roman" w:hAnsi="Times New Roman"/>
          <w:noProof/>
          <w:sz w:val="24"/>
          <w:szCs w:val="24"/>
          <w:lang w:val="en-US"/>
        </w:rPr>
        <w:t xml:space="preserve"> FMIPA. </w:t>
      </w:r>
      <w:r w:rsidRPr="00882375">
        <w:rPr>
          <w:rFonts w:ascii="Times New Roman" w:hAnsi="Times New Roman"/>
          <w:noProof/>
          <w:sz w:val="24"/>
          <w:szCs w:val="24"/>
          <w:lang w:val="en-US"/>
        </w:rPr>
        <w:t xml:space="preserve">The highest score is achieved for three aspects. Otherwise, faculty with lowest lecturer performance score is </w:t>
      </w:r>
      <w:r w:rsidR="002C4F0B" w:rsidRPr="00882375">
        <w:rPr>
          <w:rFonts w:ascii="Times New Roman" w:hAnsi="Times New Roman"/>
          <w:noProof/>
          <w:sz w:val="24"/>
          <w:szCs w:val="24"/>
          <w:lang w:val="en-US"/>
        </w:rPr>
        <w:t xml:space="preserve">FIK. </w:t>
      </w:r>
    </w:p>
    <w:p w14:paraId="4FDE486B" w14:textId="5E875FD9" w:rsidR="00A21DF7" w:rsidRDefault="00D72EA7" w:rsidP="0059098C">
      <w:pPr>
        <w:spacing w:after="0" w:line="240" w:lineRule="auto"/>
        <w:ind w:firstLine="284"/>
        <w:jc w:val="both"/>
        <w:rPr>
          <w:rFonts w:ascii="Times New Roman" w:hAnsi="Times New Roman"/>
          <w:noProof/>
          <w:sz w:val="24"/>
          <w:szCs w:val="24"/>
          <w:lang w:val="en-US"/>
        </w:rPr>
      </w:pPr>
      <w:r w:rsidRPr="00882375">
        <w:rPr>
          <w:rFonts w:ascii="Times New Roman" w:hAnsi="Times New Roman"/>
          <w:noProof/>
          <w:sz w:val="24"/>
          <w:szCs w:val="24"/>
          <w:lang w:val="en-US"/>
        </w:rPr>
        <w:t xml:space="preserve">The difference of lecturer performance can be caused by several factors. The result of research conducted by </w:t>
      </w:r>
      <w:r w:rsidR="00121E4F" w:rsidRPr="00882375">
        <w:rPr>
          <w:rFonts w:ascii="Times New Roman" w:hAnsi="Times New Roman"/>
          <w:noProof/>
          <w:sz w:val="24"/>
          <w:szCs w:val="24"/>
          <w:lang w:val="en-US"/>
        </w:rPr>
        <w:t>Hadiantini et all (2017)</w:t>
      </w:r>
      <w:r w:rsidR="002C4F0B" w:rsidRPr="00882375">
        <w:rPr>
          <w:rFonts w:ascii="Times New Roman" w:hAnsi="Times New Roman"/>
          <w:noProof/>
          <w:sz w:val="24"/>
          <w:szCs w:val="24"/>
          <w:lang w:val="en-US"/>
        </w:rPr>
        <w:t xml:space="preserve"> </w:t>
      </w:r>
      <w:r w:rsidR="00B13BDF" w:rsidRPr="00882375">
        <w:rPr>
          <w:rFonts w:ascii="Times New Roman" w:hAnsi="Times New Roman"/>
          <w:noProof/>
          <w:sz w:val="24"/>
          <w:szCs w:val="24"/>
          <w:lang w:val="en-US"/>
        </w:rPr>
        <w:t xml:space="preserve">showed that several factors which influence lecturer performance such as work </w:t>
      </w:r>
      <w:r w:rsidR="00FB3D07" w:rsidRPr="00882375">
        <w:rPr>
          <w:rFonts w:ascii="Times New Roman" w:hAnsi="Times New Roman"/>
          <w:noProof/>
          <w:sz w:val="24"/>
          <w:szCs w:val="24"/>
          <w:lang w:val="en-US"/>
        </w:rPr>
        <w:t>motivation, education, work sati</w:t>
      </w:r>
      <w:r w:rsidR="00B13BDF" w:rsidRPr="00882375">
        <w:rPr>
          <w:rFonts w:ascii="Times New Roman" w:hAnsi="Times New Roman"/>
          <w:noProof/>
          <w:sz w:val="24"/>
          <w:szCs w:val="24"/>
          <w:lang w:val="en-US"/>
        </w:rPr>
        <w:t>sfaction, supervisory perception</w:t>
      </w:r>
      <w:r w:rsidR="002C4F0B" w:rsidRPr="00882375">
        <w:rPr>
          <w:rFonts w:ascii="Times New Roman" w:hAnsi="Times New Roman"/>
          <w:noProof/>
          <w:sz w:val="24"/>
          <w:szCs w:val="24"/>
          <w:lang w:val="en-US"/>
        </w:rPr>
        <w:t xml:space="preserve">, </w:t>
      </w:r>
      <w:r w:rsidR="00B13BDF" w:rsidRPr="00882375">
        <w:rPr>
          <w:rFonts w:ascii="Times New Roman" w:hAnsi="Times New Roman"/>
          <w:noProof/>
          <w:sz w:val="24"/>
          <w:szCs w:val="24"/>
          <w:lang w:val="en-US"/>
        </w:rPr>
        <w:t>age and work period.</w:t>
      </w:r>
      <w:r w:rsidR="00121E4F" w:rsidRPr="00882375">
        <w:rPr>
          <w:rFonts w:ascii="Times New Roman" w:hAnsi="Times New Roman"/>
          <w:noProof/>
          <w:sz w:val="24"/>
          <w:szCs w:val="24"/>
          <w:lang w:val="en-US"/>
        </w:rPr>
        <w:t xml:space="preserve"> Hamid</w:t>
      </w:r>
      <w:r w:rsidR="00121E4F" w:rsidRPr="00882375">
        <w:rPr>
          <w:rFonts w:ascii="Times New Roman" w:hAnsi="Times New Roman"/>
          <w:noProof/>
          <w:color w:val="FF0000"/>
          <w:sz w:val="24"/>
          <w:szCs w:val="24"/>
          <w:lang w:val="en-US"/>
        </w:rPr>
        <w:t xml:space="preserve"> </w:t>
      </w:r>
      <w:r w:rsidR="00B13BDF" w:rsidRPr="00882375">
        <w:rPr>
          <w:rFonts w:ascii="Times New Roman" w:hAnsi="Times New Roman"/>
          <w:noProof/>
          <w:sz w:val="24"/>
          <w:szCs w:val="24"/>
          <w:lang w:val="en-US"/>
        </w:rPr>
        <w:t xml:space="preserve">(2013) explains in his research that lecturer ability in science and skill owned </w:t>
      </w:r>
      <w:r w:rsidR="00322341" w:rsidRPr="00882375">
        <w:rPr>
          <w:rFonts w:ascii="Times New Roman" w:hAnsi="Times New Roman"/>
          <w:noProof/>
          <w:sz w:val="24"/>
          <w:szCs w:val="24"/>
          <w:lang w:val="en-US"/>
        </w:rPr>
        <w:t xml:space="preserve">in conducting tridarma </w:t>
      </w:r>
      <w:r w:rsidR="00B13BDF" w:rsidRPr="00882375">
        <w:rPr>
          <w:rFonts w:ascii="Times New Roman" w:hAnsi="Times New Roman"/>
          <w:noProof/>
          <w:sz w:val="24"/>
          <w:szCs w:val="24"/>
          <w:lang w:val="en-US"/>
        </w:rPr>
        <w:t>college contributes towards lecturer performance improvement</w:t>
      </w:r>
      <w:r w:rsidR="00121E4F" w:rsidRPr="00882375">
        <w:rPr>
          <w:rFonts w:ascii="Times New Roman" w:hAnsi="Times New Roman"/>
          <w:noProof/>
          <w:sz w:val="24"/>
          <w:szCs w:val="24"/>
          <w:lang w:val="en-US"/>
        </w:rPr>
        <w:t>.</w:t>
      </w:r>
      <w:r w:rsidR="00B13BDF" w:rsidRPr="00882375">
        <w:rPr>
          <w:rFonts w:ascii="Times New Roman" w:hAnsi="Times New Roman"/>
          <w:noProof/>
          <w:sz w:val="24"/>
          <w:szCs w:val="24"/>
          <w:lang w:val="en-US"/>
        </w:rPr>
        <w:t xml:space="preserve"> The differences of lecturer performance between faculties can be caused by those factors.</w:t>
      </w:r>
    </w:p>
    <w:p w14:paraId="0A74EDF6" w14:textId="42D9BFF2" w:rsidR="007B34B0" w:rsidRDefault="007B34B0" w:rsidP="0059098C">
      <w:pPr>
        <w:spacing w:after="0" w:line="240" w:lineRule="auto"/>
        <w:ind w:firstLine="284"/>
        <w:jc w:val="both"/>
        <w:rPr>
          <w:rFonts w:ascii="Times New Roman" w:hAnsi="Times New Roman"/>
          <w:noProof/>
          <w:sz w:val="24"/>
          <w:szCs w:val="24"/>
          <w:lang w:val="en-US"/>
        </w:rPr>
      </w:pPr>
    </w:p>
    <w:p w14:paraId="36A58EFE" w14:textId="77777777" w:rsidR="007B34B0" w:rsidRPr="00882375" w:rsidRDefault="007B34B0" w:rsidP="0059098C">
      <w:pPr>
        <w:spacing w:after="0" w:line="240" w:lineRule="auto"/>
        <w:ind w:firstLine="284"/>
        <w:jc w:val="both"/>
        <w:rPr>
          <w:rFonts w:ascii="Times New Roman" w:hAnsi="Times New Roman"/>
          <w:noProof/>
          <w:sz w:val="24"/>
          <w:szCs w:val="24"/>
          <w:lang w:val="en-US"/>
        </w:rPr>
      </w:pPr>
      <w:bookmarkStart w:id="0" w:name="_GoBack"/>
      <w:bookmarkEnd w:id="0"/>
    </w:p>
    <w:p w14:paraId="1D8CFDD3" w14:textId="77777777" w:rsidR="0059098C" w:rsidRPr="00882375" w:rsidRDefault="0059098C" w:rsidP="0059098C">
      <w:pPr>
        <w:spacing w:after="0" w:line="240" w:lineRule="auto"/>
        <w:ind w:firstLine="284"/>
        <w:jc w:val="both"/>
        <w:rPr>
          <w:rFonts w:ascii="Times New Roman" w:hAnsi="Times New Roman"/>
          <w:noProof/>
          <w:sz w:val="24"/>
          <w:szCs w:val="24"/>
          <w:lang w:val="en-US"/>
        </w:rPr>
      </w:pPr>
    </w:p>
    <w:p w14:paraId="44F25008" w14:textId="77777777" w:rsidR="00921DFC" w:rsidRPr="00882375" w:rsidRDefault="00B13BDF" w:rsidP="0059098C">
      <w:pPr>
        <w:pStyle w:val="NormalWeb"/>
        <w:numPr>
          <w:ilvl w:val="0"/>
          <w:numId w:val="4"/>
        </w:numPr>
        <w:spacing w:before="0" w:beforeAutospacing="0" w:after="0" w:afterAutospacing="0"/>
        <w:ind w:left="426" w:hanging="66"/>
        <w:jc w:val="center"/>
        <w:rPr>
          <w:b/>
          <w:bCs/>
          <w:noProof/>
          <w:lang w:val="en-US"/>
        </w:rPr>
      </w:pPr>
      <w:r w:rsidRPr="00882375">
        <w:rPr>
          <w:b/>
          <w:bCs/>
          <w:noProof/>
          <w:lang w:val="en-US"/>
        </w:rPr>
        <w:lastRenderedPageBreak/>
        <w:t>CONCLUSION AND SUGGESTION</w:t>
      </w:r>
    </w:p>
    <w:p w14:paraId="1EF52E95" w14:textId="77777777" w:rsidR="007513C0" w:rsidRPr="00882375" w:rsidRDefault="00BD30D2" w:rsidP="0059098C">
      <w:pPr>
        <w:pStyle w:val="NormalWeb"/>
        <w:spacing w:before="0" w:beforeAutospacing="0" w:after="0" w:afterAutospacing="0"/>
        <w:ind w:firstLine="284"/>
        <w:jc w:val="both"/>
        <w:rPr>
          <w:noProof/>
          <w:lang w:val="en-US"/>
        </w:rPr>
      </w:pPr>
      <w:r w:rsidRPr="00882375">
        <w:rPr>
          <w:noProof/>
          <w:lang w:val="en-US"/>
        </w:rPr>
        <w:t>Analysis of lecturer performance in conducting learning in Yogyakarta State University gives illustration that lecturer performance in general included in good category. Lecturer performance in lecture in this matter is divided in</w:t>
      </w:r>
      <w:r w:rsidR="00917E5A" w:rsidRPr="00882375">
        <w:rPr>
          <w:noProof/>
          <w:lang w:val="en-US"/>
        </w:rPr>
        <w:t>to three stages that are introd</w:t>
      </w:r>
      <w:r w:rsidR="00E96FD6" w:rsidRPr="00882375">
        <w:rPr>
          <w:noProof/>
          <w:lang w:val="en-US"/>
        </w:rPr>
        <w:t>uc</w:t>
      </w:r>
      <w:r w:rsidRPr="00882375">
        <w:rPr>
          <w:noProof/>
          <w:lang w:val="en-US"/>
        </w:rPr>
        <w:t>tion, process and learning assessment.</w:t>
      </w:r>
      <w:r w:rsidR="00513674" w:rsidRPr="00882375">
        <w:rPr>
          <w:noProof/>
          <w:lang w:val="en-US"/>
        </w:rPr>
        <w:t xml:space="preserve"> </w:t>
      </w:r>
      <w:r w:rsidRPr="00882375">
        <w:rPr>
          <w:noProof/>
          <w:lang w:val="en-US"/>
        </w:rPr>
        <w:t>Nevertheless, there a</w:t>
      </w:r>
      <w:r w:rsidR="003B6925" w:rsidRPr="00882375">
        <w:rPr>
          <w:noProof/>
          <w:lang w:val="en-US"/>
        </w:rPr>
        <w:t xml:space="preserve">re still some aspects that </w:t>
      </w:r>
      <w:r w:rsidR="00917E5A" w:rsidRPr="00882375">
        <w:rPr>
          <w:noProof/>
          <w:lang w:val="en-US"/>
        </w:rPr>
        <w:t>need</w:t>
      </w:r>
      <w:r w:rsidRPr="00882375">
        <w:rPr>
          <w:noProof/>
          <w:lang w:val="en-US"/>
        </w:rPr>
        <w:t xml:space="preserve"> improvement to maintain the quality o</w:t>
      </w:r>
      <w:r w:rsidR="00B71FAD" w:rsidRPr="00882375">
        <w:rPr>
          <w:noProof/>
          <w:lang w:val="en-US"/>
        </w:rPr>
        <w:t>f le</w:t>
      </w:r>
      <w:r w:rsidRPr="00882375">
        <w:rPr>
          <w:noProof/>
          <w:lang w:val="en-US"/>
        </w:rPr>
        <w:t>cture performance</w:t>
      </w:r>
      <w:r w:rsidR="007513C0" w:rsidRPr="00882375">
        <w:rPr>
          <w:noProof/>
          <w:lang w:val="en-US"/>
        </w:rPr>
        <w:t xml:space="preserve">. </w:t>
      </w:r>
    </w:p>
    <w:p w14:paraId="3F08BE48" w14:textId="77777777" w:rsidR="00513674" w:rsidRPr="00882375" w:rsidRDefault="007D30AB" w:rsidP="0059098C">
      <w:pPr>
        <w:pStyle w:val="NormalWeb"/>
        <w:spacing w:before="0" w:beforeAutospacing="0" w:after="0" w:afterAutospacing="0"/>
        <w:ind w:firstLine="284"/>
        <w:jc w:val="both"/>
        <w:rPr>
          <w:noProof/>
          <w:lang w:val="en-US"/>
        </w:rPr>
      </w:pPr>
      <w:r w:rsidRPr="00882375">
        <w:rPr>
          <w:noProof/>
          <w:lang w:val="en-US"/>
        </w:rPr>
        <w:t xml:space="preserve">Based on conclusion, it can be formulated some suggestion for improvement of lecturer performance in learning. </w:t>
      </w:r>
      <w:r w:rsidR="00211500" w:rsidRPr="00882375">
        <w:rPr>
          <w:noProof/>
          <w:lang w:val="en-US"/>
        </w:rPr>
        <w:t xml:space="preserve">In then stage of learning process, need to improve the use of </w:t>
      </w:r>
      <w:r w:rsidR="00513674" w:rsidRPr="00882375">
        <w:rPr>
          <w:i/>
          <w:iCs/>
          <w:noProof/>
          <w:lang w:val="en-US"/>
        </w:rPr>
        <w:t>blended learning</w:t>
      </w:r>
      <w:r w:rsidR="00211500" w:rsidRPr="00882375">
        <w:rPr>
          <w:i/>
          <w:iCs/>
          <w:noProof/>
          <w:lang w:val="en-US"/>
        </w:rPr>
        <w:t xml:space="preserve"> </w:t>
      </w:r>
      <w:r w:rsidR="00211500" w:rsidRPr="00882375">
        <w:rPr>
          <w:noProof/>
          <w:lang w:val="en-US"/>
        </w:rPr>
        <w:t>to support lecture activities.</w:t>
      </w:r>
      <w:r w:rsidR="00513674" w:rsidRPr="00882375">
        <w:rPr>
          <w:noProof/>
          <w:lang w:val="en-US"/>
        </w:rPr>
        <w:t xml:space="preserve"> </w:t>
      </w:r>
      <w:r w:rsidR="00211500" w:rsidRPr="00882375">
        <w:rPr>
          <w:noProof/>
          <w:lang w:val="en-US"/>
        </w:rPr>
        <w:t>In addition, still need to conduct learni</w:t>
      </w:r>
      <w:r w:rsidR="00882F12" w:rsidRPr="00882375">
        <w:rPr>
          <w:noProof/>
          <w:lang w:val="en-US"/>
        </w:rPr>
        <w:t>n</w:t>
      </w:r>
      <w:r w:rsidR="00211500" w:rsidRPr="00882375">
        <w:rPr>
          <w:noProof/>
          <w:lang w:val="en-US"/>
        </w:rPr>
        <w:t>g variations such as the use of youtube and</w:t>
      </w:r>
      <w:r w:rsidR="00513674" w:rsidRPr="00882375">
        <w:rPr>
          <w:noProof/>
          <w:lang w:val="en-US"/>
        </w:rPr>
        <w:t xml:space="preserve"> blog. </w:t>
      </w:r>
      <w:r w:rsidR="00211500" w:rsidRPr="00882375">
        <w:rPr>
          <w:noProof/>
          <w:lang w:val="en-US"/>
        </w:rPr>
        <w:t>For assessment stage, lecturer needs to correct and return the task to students also discuss the examination questions along with students. Assessment of lecturer performance needs to be conducted continuously to maintain edu</w:t>
      </w:r>
      <w:r w:rsidR="00B71FAD" w:rsidRPr="00882375">
        <w:rPr>
          <w:noProof/>
          <w:lang w:val="en-US"/>
        </w:rPr>
        <w:t>c</w:t>
      </w:r>
      <w:r w:rsidR="00211500" w:rsidRPr="00882375">
        <w:rPr>
          <w:noProof/>
          <w:lang w:val="en-US"/>
        </w:rPr>
        <w:t>ation quality.</w:t>
      </w:r>
      <w:r w:rsidR="007513C0" w:rsidRPr="00882375">
        <w:rPr>
          <w:noProof/>
          <w:lang w:val="en-US"/>
        </w:rPr>
        <w:t xml:space="preserve"> </w:t>
      </w:r>
    </w:p>
    <w:p w14:paraId="4D7893D1" w14:textId="77777777" w:rsidR="003E33F1" w:rsidRPr="00882375" w:rsidRDefault="003E33F1" w:rsidP="0059098C">
      <w:pPr>
        <w:pStyle w:val="NormalWeb"/>
        <w:spacing w:before="0" w:beforeAutospacing="0" w:after="0" w:afterAutospacing="0"/>
        <w:ind w:firstLine="284"/>
        <w:jc w:val="both"/>
        <w:rPr>
          <w:noProof/>
          <w:lang w:val="en-US"/>
        </w:rPr>
      </w:pPr>
    </w:p>
    <w:p w14:paraId="25CB9397" w14:textId="77777777" w:rsidR="003E33F1" w:rsidRPr="00882375" w:rsidRDefault="003E33F1" w:rsidP="0059098C">
      <w:pPr>
        <w:pStyle w:val="NormalWeb"/>
        <w:spacing w:before="0" w:beforeAutospacing="0" w:after="0" w:afterAutospacing="0"/>
        <w:ind w:firstLine="284"/>
        <w:jc w:val="both"/>
        <w:rPr>
          <w:noProof/>
          <w:lang w:val="en-US"/>
        </w:rPr>
      </w:pPr>
    </w:p>
    <w:p w14:paraId="0DE9D975" w14:textId="77777777" w:rsidR="0059098C" w:rsidRPr="00882375" w:rsidRDefault="0059098C" w:rsidP="0059098C">
      <w:pPr>
        <w:jc w:val="center"/>
        <w:rPr>
          <w:rFonts w:ascii="Times New Roman" w:hAnsi="Times New Roman"/>
          <w:b/>
          <w:bCs/>
          <w:noProof/>
          <w:sz w:val="24"/>
          <w:szCs w:val="24"/>
          <w:lang w:val="en-US"/>
        </w:rPr>
      </w:pPr>
      <w:r w:rsidRPr="00882375">
        <w:rPr>
          <w:rFonts w:ascii="Times New Roman" w:hAnsi="Times New Roman"/>
          <w:b/>
          <w:bCs/>
          <w:noProof/>
          <w:sz w:val="24"/>
          <w:szCs w:val="24"/>
          <w:lang w:val="en-US"/>
        </w:rPr>
        <w:t>REFERENCES</w:t>
      </w:r>
    </w:p>
    <w:p w14:paraId="5F48098F"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eastAsia="MS Mincho" w:hAnsi="Times New Roman"/>
          <w:noProof/>
          <w:sz w:val="24"/>
          <w:szCs w:val="24"/>
          <w:lang w:val="en-US"/>
        </w:rPr>
        <w:t xml:space="preserve">Bungai, J. &amp; Perdana, I. (2018). Evaluation of Performance Leturer on Implementing Tridharma College. </w:t>
      </w:r>
      <w:r w:rsidRPr="00882375">
        <w:rPr>
          <w:rFonts w:ascii="Times New Roman" w:eastAsia="MS Mincho" w:hAnsi="Times New Roman"/>
          <w:i/>
          <w:iCs/>
          <w:noProof/>
          <w:sz w:val="24"/>
          <w:szCs w:val="24"/>
          <w:lang w:val="en-US"/>
        </w:rPr>
        <w:t xml:space="preserve">Indonesian Journal of Educational. </w:t>
      </w:r>
      <w:r w:rsidRPr="00882375">
        <w:rPr>
          <w:rFonts w:ascii="Times New Roman" w:eastAsia="MS Mincho" w:hAnsi="Times New Roman"/>
          <w:noProof/>
          <w:sz w:val="24"/>
          <w:szCs w:val="24"/>
          <w:lang w:val="en-US"/>
        </w:rPr>
        <w:t>5(1), 174-182.</w:t>
      </w:r>
    </w:p>
    <w:p w14:paraId="69A3ABA8"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eastAsia="MS Mincho" w:hAnsi="Times New Roman"/>
          <w:noProof/>
          <w:sz w:val="24"/>
          <w:szCs w:val="24"/>
          <w:lang w:val="en-US"/>
        </w:rPr>
        <w:t xml:space="preserve">Chappuis, J., R. Stiggins, S. Chappuis, &amp; J. Arter. (2012). </w:t>
      </w:r>
      <w:r w:rsidRPr="00882375">
        <w:rPr>
          <w:rFonts w:ascii="Times New Roman" w:eastAsia="MS Mincho" w:hAnsi="Times New Roman"/>
          <w:i/>
          <w:noProof/>
          <w:sz w:val="24"/>
          <w:szCs w:val="24"/>
          <w:lang w:val="en-US"/>
        </w:rPr>
        <w:t>Classroom Assessment for Student Learning: Doing It Right—Using It Well​, 2</w:t>
      </w:r>
      <w:r w:rsidRPr="00882375">
        <w:rPr>
          <w:rFonts w:ascii="Times New Roman" w:eastAsia="MS Mincho" w:hAnsi="Times New Roman"/>
          <w:i/>
          <w:noProof/>
          <w:sz w:val="24"/>
          <w:szCs w:val="24"/>
          <w:vertAlign w:val="superscript"/>
          <w:lang w:val="en-US"/>
        </w:rPr>
        <w:t>nd</w:t>
      </w:r>
      <w:r w:rsidRPr="00882375">
        <w:rPr>
          <w:rFonts w:ascii="Times New Roman" w:eastAsia="MS Mincho" w:hAnsi="Times New Roman"/>
          <w:i/>
          <w:noProof/>
          <w:sz w:val="24"/>
          <w:szCs w:val="24"/>
          <w:lang w:val="en-US"/>
        </w:rPr>
        <w:t xml:space="preserve"> Ed</w:t>
      </w:r>
      <w:r w:rsidRPr="00882375">
        <w:rPr>
          <w:rFonts w:ascii="Times New Roman" w:eastAsia="MS Mincho" w:hAnsi="Times New Roman"/>
          <w:noProof/>
          <w:sz w:val="24"/>
          <w:szCs w:val="24"/>
          <w:lang w:val="en-US"/>
        </w:rPr>
        <w:t>. Upper Saddle River, NJ: Pearson Education, p. 5.</w:t>
      </w:r>
    </w:p>
    <w:p w14:paraId="46FD3DC6"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Earl, L., Hargreaves, A., &amp; Schmidt, M. (2002). Perspective on Reform. </w:t>
      </w:r>
      <w:r w:rsidRPr="00882375">
        <w:rPr>
          <w:rFonts w:ascii="Times New Roman" w:hAnsi="Times New Roman"/>
          <w:i/>
          <w:noProof/>
          <w:sz w:val="24"/>
          <w:szCs w:val="24"/>
          <w:lang w:val="en-US"/>
        </w:rPr>
        <w:t>American Educational Research Journal</w:t>
      </w:r>
      <w:r w:rsidRPr="00882375">
        <w:rPr>
          <w:rFonts w:ascii="Times New Roman" w:hAnsi="Times New Roman"/>
          <w:noProof/>
          <w:sz w:val="24"/>
          <w:szCs w:val="24"/>
          <w:lang w:val="en-US"/>
        </w:rPr>
        <w:t>, Spring 2002, Vol. 39. No. 1.</w:t>
      </w:r>
    </w:p>
    <w:p w14:paraId="7C37A46D"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Gronlund, N.E. (1985). </w:t>
      </w:r>
      <w:r w:rsidRPr="00882375">
        <w:rPr>
          <w:rFonts w:ascii="Times New Roman" w:hAnsi="Times New Roman"/>
          <w:i/>
          <w:iCs/>
          <w:noProof/>
          <w:sz w:val="24"/>
          <w:szCs w:val="24"/>
          <w:lang w:val="en-US"/>
        </w:rPr>
        <w:t>Measurement and evaluation in teaching</w:t>
      </w:r>
      <w:r w:rsidRPr="00882375">
        <w:rPr>
          <w:rFonts w:ascii="Times New Roman" w:hAnsi="Times New Roman"/>
          <w:noProof/>
          <w:sz w:val="24"/>
          <w:szCs w:val="24"/>
          <w:lang w:val="en-US"/>
        </w:rPr>
        <w:t>. New York: Macmillan Publising Co.</w:t>
      </w:r>
    </w:p>
    <w:p w14:paraId="7DABDF15"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color w:val="222222"/>
          <w:sz w:val="24"/>
          <w:szCs w:val="24"/>
          <w:shd w:val="clear" w:color="auto" w:fill="FFFFFF"/>
          <w:lang w:val="en-US"/>
        </w:rPr>
        <w:t>Hamid, S. (2013). Lecturers’ performance and technology at private higher education in South Sulawesi Indonesia. </w:t>
      </w:r>
      <w:r w:rsidRPr="00882375">
        <w:rPr>
          <w:rFonts w:ascii="Times New Roman" w:hAnsi="Times New Roman"/>
          <w:i/>
          <w:iCs/>
          <w:noProof/>
          <w:color w:val="222222"/>
          <w:sz w:val="24"/>
          <w:szCs w:val="24"/>
          <w:shd w:val="clear" w:color="auto" w:fill="FFFFFF"/>
          <w:lang w:val="en-US"/>
        </w:rPr>
        <w:t>Procedia-Social and Behavioral Sciences</w:t>
      </w:r>
      <w:r w:rsidRPr="00882375">
        <w:rPr>
          <w:rFonts w:ascii="Times New Roman" w:hAnsi="Times New Roman"/>
          <w:noProof/>
          <w:color w:val="222222"/>
          <w:sz w:val="24"/>
          <w:szCs w:val="24"/>
          <w:shd w:val="clear" w:color="auto" w:fill="FFFFFF"/>
          <w:lang w:val="en-US"/>
        </w:rPr>
        <w:t>, </w:t>
      </w:r>
      <w:r w:rsidRPr="00882375">
        <w:rPr>
          <w:rFonts w:ascii="Times New Roman" w:hAnsi="Times New Roman"/>
          <w:i/>
          <w:iCs/>
          <w:noProof/>
          <w:color w:val="222222"/>
          <w:sz w:val="24"/>
          <w:szCs w:val="24"/>
          <w:shd w:val="clear" w:color="auto" w:fill="FFFFFF"/>
          <w:lang w:val="en-US"/>
        </w:rPr>
        <w:t>83</w:t>
      </w:r>
      <w:r w:rsidRPr="00882375">
        <w:rPr>
          <w:rFonts w:ascii="Times New Roman" w:hAnsi="Times New Roman"/>
          <w:noProof/>
          <w:color w:val="222222"/>
          <w:sz w:val="24"/>
          <w:szCs w:val="24"/>
          <w:shd w:val="clear" w:color="auto" w:fill="FFFFFF"/>
          <w:lang w:val="en-US"/>
        </w:rPr>
        <w:t>, 580-584.</w:t>
      </w:r>
    </w:p>
    <w:p w14:paraId="459A21A3"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color w:val="222222"/>
          <w:sz w:val="24"/>
          <w:szCs w:val="24"/>
          <w:shd w:val="clear" w:color="auto" w:fill="FFFFFF"/>
          <w:lang w:val="en-US"/>
        </w:rPr>
        <w:t>Harisantoso, J. (2012). Pengukuran kinerja dosen melalui EKD (Evaluasi Kinerja Dosen) STKIP PGRI Situbondo berdasarkan persepsi mahasiswa. </w:t>
      </w:r>
      <w:r w:rsidRPr="00882375">
        <w:rPr>
          <w:rFonts w:ascii="Times New Roman" w:hAnsi="Times New Roman"/>
          <w:i/>
          <w:iCs/>
          <w:noProof/>
          <w:color w:val="222222"/>
          <w:sz w:val="24"/>
          <w:szCs w:val="24"/>
          <w:shd w:val="clear" w:color="auto" w:fill="FFFFFF"/>
          <w:lang w:val="en-US"/>
        </w:rPr>
        <w:t>Sainteks</w:t>
      </w:r>
      <w:r w:rsidRPr="00882375">
        <w:rPr>
          <w:rFonts w:ascii="Times New Roman" w:hAnsi="Times New Roman"/>
          <w:noProof/>
          <w:color w:val="222222"/>
          <w:sz w:val="24"/>
          <w:szCs w:val="24"/>
          <w:shd w:val="clear" w:color="auto" w:fill="FFFFFF"/>
          <w:lang w:val="en-US"/>
        </w:rPr>
        <w:t>, </w:t>
      </w:r>
      <w:r w:rsidRPr="00882375">
        <w:rPr>
          <w:rFonts w:ascii="Times New Roman" w:hAnsi="Times New Roman"/>
          <w:i/>
          <w:iCs/>
          <w:noProof/>
          <w:color w:val="222222"/>
          <w:sz w:val="24"/>
          <w:szCs w:val="24"/>
          <w:shd w:val="clear" w:color="auto" w:fill="FFFFFF"/>
          <w:lang w:val="en-US"/>
        </w:rPr>
        <w:t>9</w:t>
      </w:r>
      <w:r w:rsidRPr="00882375">
        <w:rPr>
          <w:rFonts w:ascii="Times New Roman" w:hAnsi="Times New Roman"/>
          <w:noProof/>
          <w:color w:val="222222"/>
          <w:sz w:val="24"/>
          <w:szCs w:val="24"/>
          <w:shd w:val="clear" w:color="auto" w:fill="FFFFFF"/>
          <w:lang w:val="en-US"/>
        </w:rPr>
        <w:t>(2)</w:t>
      </w:r>
    </w:p>
    <w:p w14:paraId="4509518A"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Keeves &amp; Masters. (1999). </w:t>
      </w:r>
      <w:r w:rsidRPr="00882375">
        <w:rPr>
          <w:rFonts w:ascii="Times New Roman" w:hAnsi="Times New Roman"/>
          <w:i/>
          <w:noProof/>
          <w:sz w:val="24"/>
          <w:szCs w:val="24"/>
          <w:lang w:val="en-US"/>
        </w:rPr>
        <w:t>Advances in Measurement in Educational Research and Assessment</w:t>
      </w:r>
      <w:r w:rsidRPr="00882375">
        <w:rPr>
          <w:rFonts w:ascii="Times New Roman" w:hAnsi="Times New Roman"/>
          <w:noProof/>
          <w:sz w:val="24"/>
          <w:szCs w:val="24"/>
          <w:lang w:val="en-US"/>
        </w:rPr>
        <w:t>. New York: Pergamon Press.</w:t>
      </w:r>
    </w:p>
    <w:p w14:paraId="118A077B"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Marzano, R.J., Frontier, T., Livinnhston, D. (2011). </w:t>
      </w:r>
      <w:r w:rsidRPr="00882375">
        <w:rPr>
          <w:rFonts w:ascii="Times New Roman" w:hAnsi="Times New Roman"/>
          <w:i/>
          <w:noProof/>
          <w:sz w:val="24"/>
          <w:szCs w:val="24"/>
          <w:lang w:val="en-US"/>
        </w:rPr>
        <w:t>Effective supervision</w:t>
      </w:r>
      <w:r w:rsidRPr="00882375">
        <w:rPr>
          <w:rFonts w:ascii="Times New Roman" w:hAnsi="Times New Roman"/>
          <w:noProof/>
          <w:sz w:val="24"/>
          <w:szCs w:val="24"/>
          <w:lang w:val="en-US"/>
        </w:rPr>
        <w:t>. Alexandria: ASCD.</w:t>
      </w:r>
    </w:p>
    <w:p w14:paraId="774DC62F"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Narasuci, W., Setiawan, M., Noermijati. (2018). </w:t>
      </w:r>
      <w:r w:rsidRPr="00882375">
        <w:rPr>
          <w:rFonts w:ascii="Times New Roman" w:hAnsi="Times New Roman"/>
          <w:i/>
          <w:iCs/>
          <w:noProof/>
          <w:sz w:val="24"/>
          <w:szCs w:val="24"/>
          <w:lang w:val="en-US"/>
        </w:rPr>
        <w:t>Effect of Work Environment on Lecturer Performance Mediated by Motivation and Job Satisfactio. Journal of Applied Management (JAM). 16(4),645-653.</w:t>
      </w:r>
    </w:p>
    <w:p w14:paraId="7DB8E45E"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b/>
          <w:bCs/>
          <w:noProof/>
          <w:sz w:val="24"/>
          <w:szCs w:val="24"/>
          <w:lang w:val="en-US"/>
        </w:rPr>
      </w:pPr>
      <w:r w:rsidRPr="00882375">
        <w:rPr>
          <w:rFonts w:ascii="Times New Roman" w:hAnsi="Times New Roman"/>
          <w:noProof/>
          <w:sz w:val="24"/>
          <w:szCs w:val="24"/>
          <w:lang w:val="en-US"/>
        </w:rPr>
        <w:t>Nunnally, J.C. (1964).</w:t>
      </w:r>
      <w:r w:rsidRPr="00882375">
        <w:rPr>
          <w:rFonts w:ascii="Times New Roman" w:hAnsi="Times New Roman"/>
          <w:b/>
          <w:bCs/>
          <w:noProof/>
          <w:sz w:val="24"/>
          <w:szCs w:val="24"/>
          <w:lang w:val="en-US"/>
        </w:rPr>
        <w:t xml:space="preserve"> </w:t>
      </w:r>
      <w:r w:rsidRPr="00201D28">
        <w:rPr>
          <w:rStyle w:val="Strong"/>
          <w:rFonts w:ascii="Times New Roman" w:hAnsi="Times New Roman"/>
          <w:b w:val="0"/>
          <w:bCs w:val="0"/>
          <w:i/>
          <w:noProof/>
          <w:sz w:val="24"/>
          <w:szCs w:val="24"/>
          <w:lang w:val="en-US"/>
        </w:rPr>
        <w:t>Educational mmeasuremment and evaluation</w:t>
      </w:r>
      <w:r w:rsidRPr="00201D28">
        <w:rPr>
          <w:rStyle w:val="Strong"/>
          <w:rFonts w:ascii="Times New Roman" w:hAnsi="Times New Roman"/>
          <w:b w:val="0"/>
          <w:bCs w:val="0"/>
          <w:noProof/>
          <w:sz w:val="24"/>
          <w:szCs w:val="24"/>
          <w:lang w:val="en-US"/>
        </w:rPr>
        <w:t>. New York:</w:t>
      </w:r>
      <w:r w:rsidRPr="00882375">
        <w:rPr>
          <w:rStyle w:val="Strong"/>
          <w:rFonts w:ascii="Times New Roman" w:hAnsi="Times New Roman"/>
          <w:noProof/>
          <w:sz w:val="24"/>
          <w:szCs w:val="24"/>
          <w:lang w:val="en-US"/>
        </w:rPr>
        <w:t xml:space="preserve"> </w:t>
      </w:r>
      <w:r w:rsidRPr="00882375">
        <w:rPr>
          <w:rFonts w:ascii="Times New Roman" w:hAnsi="Times New Roman"/>
          <w:noProof/>
          <w:sz w:val="24"/>
          <w:szCs w:val="24"/>
          <w:lang w:val="en-US"/>
        </w:rPr>
        <w:t>McGraw-Hill.</w:t>
      </w:r>
    </w:p>
    <w:p w14:paraId="391DEE8C" w14:textId="77777777"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Peleyeju, J.O. &amp;Ojebiyi, O.A. (2013). Lecturers’ Performance Appraisal and Total Quality Management of Public Universities in South-Western Nigeria. </w:t>
      </w:r>
      <w:r w:rsidRPr="00882375">
        <w:rPr>
          <w:rFonts w:ascii="Times New Roman" w:hAnsi="Times New Roman"/>
          <w:i/>
          <w:noProof/>
          <w:sz w:val="24"/>
          <w:szCs w:val="24"/>
          <w:lang w:val="en-US"/>
        </w:rPr>
        <w:t xml:space="preserve">British Journal of Education. </w:t>
      </w:r>
      <w:r w:rsidRPr="00882375">
        <w:rPr>
          <w:rFonts w:ascii="Times New Roman" w:hAnsi="Times New Roman"/>
          <w:noProof/>
          <w:sz w:val="24"/>
          <w:szCs w:val="24"/>
          <w:lang w:val="en-US"/>
        </w:rPr>
        <w:t>Vol.1, No.2, pp.41-47, December 2013.</w:t>
      </w:r>
    </w:p>
    <w:p w14:paraId="4C554933" w14:textId="2C65784F"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 xml:space="preserve">Suryaman. (2018). Indonesian Private University Lecturer Performance Improvement Model to Improve a Sustainable Organization Performance. </w:t>
      </w:r>
      <w:r w:rsidR="00201D28" w:rsidRPr="00201D28">
        <w:rPr>
          <w:rFonts w:ascii="Times New Roman" w:hAnsi="Times New Roman"/>
          <w:i/>
          <w:iCs/>
          <w:noProof/>
          <w:sz w:val="24"/>
          <w:szCs w:val="24"/>
          <w:lang w:val="en-US"/>
        </w:rPr>
        <w:t>International Journal of Higher Education</w:t>
      </w:r>
      <w:r w:rsidR="00201D28">
        <w:rPr>
          <w:rFonts w:ascii="Times New Roman" w:hAnsi="Times New Roman"/>
          <w:noProof/>
          <w:sz w:val="24"/>
          <w:szCs w:val="24"/>
          <w:lang w:val="en-US"/>
        </w:rPr>
        <w:t xml:space="preserve">, </w:t>
      </w:r>
      <w:r w:rsidRPr="00882375">
        <w:rPr>
          <w:rFonts w:ascii="Times New Roman" w:hAnsi="Times New Roman"/>
          <w:noProof/>
          <w:sz w:val="24"/>
          <w:szCs w:val="24"/>
          <w:lang w:val="en-US"/>
        </w:rPr>
        <w:t>Vol.7, No.1, 59-68.</w:t>
      </w:r>
    </w:p>
    <w:p w14:paraId="7EE60948" w14:textId="637B4FF3"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lastRenderedPageBreak/>
        <w:t xml:space="preserve">Undang-undang </w:t>
      </w:r>
      <w:r w:rsidR="00201D28">
        <w:rPr>
          <w:rFonts w:ascii="Times New Roman" w:hAnsi="Times New Roman"/>
          <w:noProof/>
          <w:sz w:val="24"/>
          <w:szCs w:val="24"/>
          <w:lang w:val="en-US"/>
        </w:rPr>
        <w:t xml:space="preserve">Republik Indonesia </w:t>
      </w:r>
      <w:r w:rsidRPr="00882375">
        <w:rPr>
          <w:rFonts w:ascii="Times New Roman" w:hAnsi="Times New Roman"/>
          <w:noProof/>
          <w:sz w:val="24"/>
          <w:szCs w:val="24"/>
          <w:lang w:val="en-US"/>
        </w:rPr>
        <w:t>Nomor 14 Tahun 2005 tentang Guru dan Dosen.</w:t>
      </w:r>
    </w:p>
    <w:p w14:paraId="59FF149A" w14:textId="0582225A" w:rsidR="0059098C" w:rsidRPr="00882375"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hAnsi="Times New Roman"/>
          <w:noProof/>
          <w:sz w:val="24"/>
          <w:szCs w:val="24"/>
          <w:lang w:val="en-US"/>
        </w:rPr>
        <w:t>Trisnaningsih, S. 2011. Faktor-Faktor yang mempengaruhi Lecturer Performance Akutansi.</w:t>
      </w:r>
      <w:r w:rsidR="00201D28">
        <w:rPr>
          <w:rFonts w:ascii="Times New Roman" w:hAnsi="Times New Roman"/>
          <w:noProof/>
          <w:sz w:val="24"/>
          <w:szCs w:val="24"/>
          <w:lang w:val="en-US"/>
        </w:rPr>
        <w:t xml:space="preserve"> </w:t>
      </w:r>
      <w:r w:rsidRPr="00201D28">
        <w:rPr>
          <w:rFonts w:ascii="Times New Roman" w:hAnsi="Times New Roman"/>
          <w:i/>
          <w:iCs/>
          <w:noProof/>
          <w:sz w:val="24"/>
          <w:szCs w:val="24"/>
          <w:lang w:val="en-US"/>
        </w:rPr>
        <w:t xml:space="preserve">Jurnal Akutansi </w:t>
      </w:r>
      <w:r w:rsidR="00201D28">
        <w:rPr>
          <w:rFonts w:ascii="Times New Roman" w:hAnsi="Times New Roman"/>
          <w:i/>
          <w:iCs/>
          <w:noProof/>
          <w:sz w:val="24"/>
          <w:szCs w:val="24"/>
          <w:lang w:val="en-US"/>
        </w:rPr>
        <w:t>d</w:t>
      </w:r>
      <w:r w:rsidRPr="00201D28">
        <w:rPr>
          <w:rFonts w:ascii="Times New Roman" w:hAnsi="Times New Roman"/>
          <w:i/>
          <w:iCs/>
          <w:noProof/>
          <w:sz w:val="24"/>
          <w:szCs w:val="24"/>
          <w:lang w:val="en-US"/>
        </w:rPr>
        <w:t>an Auditing</w:t>
      </w:r>
      <w:r w:rsidRPr="00882375">
        <w:rPr>
          <w:rFonts w:ascii="Times New Roman" w:hAnsi="Times New Roman"/>
          <w:noProof/>
          <w:sz w:val="24"/>
          <w:szCs w:val="24"/>
          <w:lang w:val="en-US"/>
        </w:rPr>
        <w:t>, 8(1), 1–94.</w:t>
      </w:r>
    </w:p>
    <w:p w14:paraId="53081812" w14:textId="77777777" w:rsidR="0059098C" w:rsidRDefault="0059098C"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pPr>
      <w:r w:rsidRPr="00882375">
        <w:rPr>
          <w:rFonts w:ascii="Times New Roman" w:eastAsia="MS Mincho" w:hAnsi="Times New Roman"/>
          <w:noProof/>
          <w:sz w:val="24"/>
          <w:szCs w:val="24"/>
          <w:lang w:val="en-US"/>
        </w:rPr>
        <w:t xml:space="preserve">Wright, B. D., &amp; Stone, M. H. (1992). </w:t>
      </w:r>
      <w:r w:rsidRPr="00882375">
        <w:rPr>
          <w:rFonts w:ascii="Times New Roman" w:eastAsia="MS Mincho" w:hAnsi="Times New Roman"/>
          <w:i/>
          <w:noProof/>
          <w:sz w:val="24"/>
          <w:szCs w:val="24"/>
          <w:lang w:val="en-US"/>
        </w:rPr>
        <w:t xml:space="preserve">Best test design. </w:t>
      </w:r>
      <w:r w:rsidRPr="00882375">
        <w:rPr>
          <w:rFonts w:ascii="Times New Roman" w:eastAsia="MS Mincho" w:hAnsi="Times New Roman"/>
          <w:noProof/>
          <w:sz w:val="24"/>
          <w:szCs w:val="24"/>
          <w:lang w:val="en-US"/>
        </w:rPr>
        <w:t>Chicago: Mesa Press</w:t>
      </w:r>
      <w:r w:rsidR="00201D28">
        <w:rPr>
          <w:rFonts w:ascii="Times New Roman" w:eastAsia="MS Mincho" w:hAnsi="Times New Roman"/>
          <w:noProof/>
          <w:sz w:val="24"/>
          <w:szCs w:val="24"/>
          <w:lang w:val="en-US"/>
        </w:rPr>
        <w:t>.</w:t>
      </w:r>
    </w:p>
    <w:p w14:paraId="29C6451E" w14:textId="197C5CFD" w:rsidR="00201D28" w:rsidRPr="00882375" w:rsidRDefault="00201D28" w:rsidP="0059098C">
      <w:pPr>
        <w:pStyle w:val="PlainText"/>
        <w:numPr>
          <w:ilvl w:val="0"/>
          <w:numId w:val="10"/>
        </w:numPr>
        <w:spacing w:line="276" w:lineRule="auto"/>
        <w:ind w:left="426"/>
        <w:contextualSpacing/>
        <w:mirrorIndents/>
        <w:jc w:val="both"/>
        <w:rPr>
          <w:rFonts w:ascii="Times New Roman" w:eastAsia="MS Mincho" w:hAnsi="Times New Roman"/>
          <w:noProof/>
          <w:sz w:val="24"/>
          <w:szCs w:val="24"/>
          <w:lang w:val="en-US"/>
        </w:rPr>
        <w:sectPr w:rsidR="00201D28" w:rsidRPr="00882375" w:rsidSect="0059098C">
          <w:type w:val="continuous"/>
          <w:pgSz w:w="11906" w:h="16838"/>
          <w:pgMar w:top="1702" w:right="1274" w:bottom="1440" w:left="1843" w:header="708" w:footer="708" w:gutter="0"/>
          <w:cols w:space="708"/>
          <w:docGrid w:linePitch="360"/>
        </w:sectPr>
      </w:pPr>
    </w:p>
    <w:p w14:paraId="36565C54" w14:textId="77777777" w:rsidR="0059098C" w:rsidRPr="00882375" w:rsidRDefault="0059098C" w:rsidP="0059098C">
      <w:pPr>
        <w:pStyle w:val="NormalWeb"/>
        <w:spacing w:before="0" w:beforeAutospacing="0" w:after="0" w:afterAutospacing="0" w:line="276" w:lineRule="auto"/>
        <w:jc w:val="both"/>
        <w:rPr>
          <w:noProof/>
          <w:lang w:val="en-US"/>
        </w:rPr>
        <w:sectPr w:rsidR="0059098C" w:rsidRPr="00882375" w:rsidSect="008D441A">
          <w:type w:val="continuous"/>
          <w:pgSz w:w="11906" w:h="16838"/>
          <w:pgMar w:top="1702" w:right="1274" w:bottom="1440" w:left="1843" w:header="708" w:footer="708" w:gutter="0"/>
          <w:cols w:space="708"/>
          <w:docGrid w:linePitch="360"/>
        </w:sectPr>
      </w:pPr>
    </w:p>
    <w:p w14:paraId="2A20C07C" w14:textId="77777777" w:rsidR="0059098C" w:rsidRPr="00882375" w:rsidRDefault="0059098C" w:rsidP="0059098C">
      <w:pPr>
        <w:rPr>
          <w:rFonts w:ascii="Times New Roman" w:hAnsi="Times New Roman"/>
          <w:noProof/>
          <w:sz w:val="24"/>
          <w:szCs w:val="24"/>
          <w:lang w:val="en-US"/>
        </w:rPr>
        <w:sectPr w:rsidR="0059098C" w:rsidRPr="00882375" w:rsidSect="008D441A">
          <w:type w:val="continuous"/>
          <w:pgSz w:w="11906" w:h="16838"/>
          <w:pgMar w:top="1702" w:right="1274" w:bottom="1440" w:left="1843" w:header="708" w:footer="708" w:gutter="0"/>
          <w:cols w:space="708"/>
          <w:docGrid w:linePitch="360"/>
        </w:sectPr>
      </w:pPr>
    </w:p>
    <w:p w14:paraId="458510D7" w14:textId="77777777" w:rsidR="003E33F1" w:rsidRPr="00882375" w:rsidRDefault="003E33F1" w:rsidP="0059098C">
      <w:pPr>
        <w:spacing w:after="0" w:line="240" w:lineRule="auto"/>
        <w:jc w:val="both"/>
        <w:rPr>
          <w:rFonts w:ascii="Times New Roman" w:hAnsi="Times New Roman"/>
          <w:noProof/>
          <w:sz w:val="24"/>
          <w:szCs w:val="24"/>
          <w:lang w:val="en-US"/>
        </w:rPr>
        <w:sectPr w:rsidR="003E33F1" w:rsidRPr="00882375" w:rsidSect="008D441A">
          <w:type w:val="continuous"/>
          <w:pgSz w:w="11906" w:h="16838"/>
          <w:pgMar w:top="1702" w:right="1274" w:bottom="1440" w:left="1843" w:header="708" w:footer="708" w:gutter="0"/>
          <w:cols w:space="708"/>
          <w:docGrid w:linePitch="360"/>
        </w:sectPr>
      </w:pPr>
    </w:p>
    <w:p w14:paraId="1CE3E000" w14:textId="77777777" w:rsidR="0061421C" w:rsidRPr="00882375" w:rsidRDefault="0061421C" w:rsidP="0059098C">
      <w:pPr>
        <w:pStyle w:val="NormalWeb"/>
        <w:spacing w:before="0" w:beforeAutospacing="0" w:after="0" w:afterAutospacing="0"/>
        <w:jc w:val="both"/>
        <w:rPr>
          <w:noProof/>
          <w:lang w:val="en-US"/>
        </w:rPr>
      </w:pPr>
    </w:p>
    <w:sectPr w:rsidR="0061421C" w:rsidRPr="00882375" w:rsidSect="008D441A">
      <w:type w:val="continuous"/>
      <w:pgSz w:w="11906" w:h="16838"/>
      <w:pgMar w:top="1702" w:right="1274"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8C87" w14:textId="77777777" w:rsidR="00350444" w:rsidRDefault="00350444" w:rsidP="00F24573">
      <w:pPr>
        <w:spacing w:after="0" w:line="240" w:lineRule="auto"/>
      </w:pPr>
      <w:r>
        <w:separator/>
      </w:r>
    </w:p>
  </w:endnote>
  <w:endnote w:type="continuationSeparator" w:id="0">
    <w:p w14:paraId="2131B32D" w14:textId="77777777" w:rsidR="00350444" w:rsidRDefault="00350444" w:rsidP="00F2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A3A0" w14:textId="77777777" w:rsidR="00350444" w:rsidRDefault="00350444" w:rsidP="00F24573">
      <w:pPr>
        <w:spacing w:after="0" w:line="240" w:lineRule="auto"/>
      </w:pPr>
      <w:r>
        <w:separator/>
      </w:r>
    </w:p>
  </w:footnote>
  <w:footnote w:type="continuationSeparator" w:id="0">
    <w:p w14:paraId="508D8D3E" w14:textId="77777777" w:rsidR="00350444" w:rsidRDefault="00350444" w:rsidP="00F24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5E4"/>
    <w:multiLevelType w:val="hybridMultilevel"/>
    <w:tmpl w:val="FEC2195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FB22E39"/>
    <w:multiLevelType w:val="hybridMultilevel"/>
    <w:tmpl w:val="FCA4ACC6"/>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1FB5161C"/>
    <w:multiLevelType w:val="hybridMultilevel"/>
    <w:tmpl w:val="DB62EB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50439DF"/>
    <w:multiLevelType w:val="hybridMultilevel"/>
    <w:tmpl w:val="D2EA1272"/>
    <w:lvl w:ilvl="0">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62472D4"/>
    <w:multiLevelType w:val="hybridMultilevel"/>
    <w:tmpl w:val="C97C308C"/>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5" w15:restartNumberingAfterBreak="0">
    <w:nsid w:val="34961449"/>
    <w:multiLevelType w:val="hybridMultilevel"/>
    <w:tmpl w:val="3670F954"/>
    <w:lvl w:ilvl="0">
      <w:start w:val="1"/>
      <w:numFmt w:val="upperLetter"/>
      <w:lvlText w:val="%1."/>
      <w:lvlJc w:val="left"/>
      <w:pPr>
        <w:ind w:left="720" w:hanging="360"/>
      </w:pPr>
      <w:rPr>
        <w:i/>
        <w:iCs/>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BEB6A8B"/>
    <w:multiLevelType w:val="hybridMultilevel"/>
    <w:tmpl w:val="595206C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DAA73BF"/>
    <w:multiLevelType w:val="hybridMultilevel"/>
    <w:tmpl w:val="D2EA1272"/>
    <w:lvl w:ilvl="0">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C610538"/>
    <w:multiLevelType w:val="hybridMultilevel"/>
    <w:tmpl w:val="742A023E"/>
    <w:lvl w:ilvl="0">
      <w:start w:val="1"/>
      <w:numFmt w:val="upperLetter"/>
      <w:lvlText w:val="%1."/>
      <w:lvlJc w:val="left"/>
      <w:pPr>
        <w:ind w:left="1004" w:hanging="360"/>
      </w:pPr>
      <w:rPr>
        <w:b w:val="0"/>
        <w:bCs w:val="0"/>
        <w:i/>
        <w:iCs/>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70152677"/>
    <w:multiLevelType w:val="hybridMultilevel"/>
    <w:tmpl w:val="D5F21DF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770C671E"/>
    <w:multiLevelType w:val="hybridMultilevel"/>
    <w:tmpl w:val="E1841E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0"/>
  </w:num>
  <w:num w:numId="5">
    <w:abstractNumId w:val="6"/>
  </w:num>
  <w:num w:numId="6">
    <w:abstractNumId w:val="2"/>
  </w:num>
  <w:num w:numId="7">
    <w:abstractNumId w:val="1"/>
  </w:num>
  <w:num w:numId="8">
    <w:abstractNumId w:val="4"/>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A3"/>
    <w:rsid w:val="00001935"/>
    <w:rsid w:val="00002D6B"/>
    <w:rsid w:val="00007800"/>
    <w:rsid w:val="00010A7F"/>
    <w:rsid w:val="000415DF"/>
    <w:rsid w:val="000442DB"/>
    <w:rsid w:val="00045AE3"/>
    <w:rsid w:val="000551D2"/>
    <w:rsid w:val="000659B1"/>
    <w:rsid w:val="000712E8"/>
    <w:rsid w:val="00073A2D"/>
    <w:rsid w:val="00080446"/>
    <w:rsid w:val="00084A47"/>
    <w:rsid w:val="00090189"/>
    <w:rsid w:val="000B1348"/>
    <w:rsid w:val="000C61A0"/>
    <w:rsid w:val="000D5745"/>
    <w:rsid w:val="00121E4F"/>
    <w:rsid w:val="00125889"/>
    <w:rsid w:val="00135CD6"/>
    <w:rsid w:val="001509C5"/>
    <w:rsid w:val="001554A5"/>
    <w:rsid w:val="00163EF2"/>
    <w:rsid w:val="001A4FC1"/>
    <w:rsid w:val="001B4F3B"/>
    <w:rsid w:val="001B50F6"/>
    <w:rsid w:val="001B6357"/>
    <w:rsid w:val="001C3356"/>
    <w:rsid w:val="001C61B2"/>
    <w:rsid w:val="001D2E81"/>
    <w:rsid w:val="002006EF"/>
    <w:rsid w:val="00201D28"/>
    <w:rsid w:val="00210B25"/>
    <w:rsid w:val="00211500"/>
    <w:rsid w:val="00223C70"/>
    <w:rsid w:val="00223F4E"/>
    <w:rsid w:val="00225557"/>
    <w:rsid w:val="00242D48"/>
    <w:rsid w:val="00251A91"/>
    <w:rsid w:val="0028027B"/>
    <w:rsid w:val="002820D6"/>
    <w:rsid w:val="002A42DF"/>
    <w:rsid w:val="002C4F0B"/>
    <w:rsid w:val="002D28F2"/>
    <w:rsid w:val="00306B13"/>
    <w:rsid w:val="003170AB"/>
    <w:rsid w:val="00322341"/>
    <w:rsid w:val="00325D2D"/>
    <w:rsid w:val="003272E8"/>
    <w:rsid w:val="003317D9"/>
    <w:rsid w:val="00332F07"/>
    <w:rsid w:val="00343B7F"/>
    <w:rsid w:val="0034406E"/>
    <w:rsid w:val="00350444"/>
    <w:rsid w:val="003560B2"/>
    <w:rsid w:val="0036230B"/>
    <w:rsid w:val="003658A1"/>
    <w:rsid w:val="0037300B"/>
    <w:rsid w:val="00384B05"/>
    <w:rsid w:val="00395E1D"/>
    <w:rsid w:val="003B65DD"/>
    <w:rsid w:val="003B6925"/>
    <w:rsid w:val="003C7FC5"/>
    <w:rsid w:val="003D2A61"/>
    <w:rsid w:val="003D4FAF"/>
    <w:rsid w:val="003E09CC"/>
    <w:rsid w:val="003E33F1"/>
    <w:rsid w:val="003F05B3"/>
    <w:rsid w:val="00403A0A"/>
    <w:rsid w:val="00414D04"/>
    <w:rsid w:val="004165EE"/>
    <w:rsid w:val="00422333"/>
    <w:rsid w:val="00431B0A"/>
    <w:rsid w:val="00432EEA"/>
    <w:rsid w:val="00433FA3"/>
    <w:rsid w:val="004426FE"/>
    <w:rsid w:val="004457DE"/>
    <w:rsid w:val="00446C77"/>
    <w:rsid w:val="00450E47"/>
    <w:rsid w:val="00456D6A"/>
    <w:rsid w:val="00467F72"/>
    <w:rsid w:val="00476A41"/>
    <w:rsid w:val="004A32B8"/>
    <w:rsid w:val="004B78B1"/>
    <w:rsid w:val="00500207"/>
    <w:rsid w:val="00513674"/>
    <w:rsid w:val="00513991"/>
    <w:rsid w:val="005323BD"/>
    <w:rsid w:val="00560CF5"/>
    <w:rsid w:val="00561313"/>
    <w:rsid w:val="0059098C"/>
    <w:rsid w:val="005A2F57"/>
    <w:rsid w:val="005A365F"/>
    <w:rsid w:val="005C4283"/>
    <w:rsid w:val="005D0AAB"/>
    <w:rsid w:val="005D1072"/>
    <w:rsid w:val="005F60B2"/>
    <w:rsid w:val="005F77EB"/>
    <w:rsid w:val="006014BB"/>
    <w:rsid w:val="0061421C"/>
    <w:rsid w:val="00640FC6"/>
    <w:rsid w:val="0064242D"/>
    <w:rsid w:val="006547E5"/>
    <w:rsid w:val="00666576"/>
    <w:rsid w:val="006A6F73"/>
    <w:rsid w:val="006B3A55"/>
    <w:rsid w:val="006E05E9"/>
    <w:rsid w:val="007011AF"/>
    <w:rsid w:val="00710015"/>
    <w:rsid w:val="00712C65"/>
    <w:rsid w:val="007263E6"/>
    <w:rsid w:val="00733F44"/>
    <w:rsid w:val="007359B3"/>
    <w:rsid w:val="00736CCB"/>
    <w:rsid w:val="0074718F"/>
    <w:rsid w:val="007477B2"/>
    <w:rsid w:val="00747D1D"/>
    <w:rsid w:val="007513C0"/>
    <w:rsid w:val="00757A1E"/>
    <w:rsid w:val="00757E97"/>
    <w:rsid w:val="007A2F52"/>
    <w:rsid w:val="007A4937"/>
    <w:rsid w:val="007B34B0"/>
    <w:rsid w:val="007B5C73"/>
    <w:rsid w:val="007C7450"/>
    <w:rsid w:val="007C7B08"/>
    <w:rsid w:val="007D30AB"/>
    <w:rsid w:val="007D61C3"/>
    <w:rsid w:val="007F1979"/>
    <w:rsid w:val="008217FB"/>
    <w:rsid w:val="00877C9E"/>
    <w:rsid w:val="00882375"/>
    <w:rsid w:val="00882F12"/>
    <w:rsid w:val="008B1259"/>
    <w:rsid w:val="008B550F"/>
    <w:rsid w:val="008C1BB8"/>
    <w:rsid w:val="008C4270"/>
    <w:rsid w:val="008D3E20"/>
    <w:rsid w:val="008D441A"/>
    <w:rsid w:val="008F14F5"/>
    <w:rsid w:val="00917E5A"/>
    <w:rsid w:val="00921DFC"/>
    <w:rsid w:val="00935EA4"/>
    <w:rsid w:val="009408ED"/>
    <w:rsid w:val="00973D47"/>
    <w:rsid w:val="009936BE"/>
    <w:rsid w:val="009C2B12"/>
    <w:rsid w:val="009D310C"/>
    <w:rsid w:val="009E6501"/>
    <w:rsid w:val="00A10D69"/>
    <w:rsid w:val="00A21DF7"/>
    <w:rsid w:val="00A278D8"/>
    <w:rsid w:val="00A35D42"/>
    <w:rsid w:val="00A43D53"/>
    <w:rsid w:val="00A50438"/>
    <w:rsid w:val="00A670F9"/>
    <w:rsid w:val="00A812EC"/>
    <w:rsid w:val="00AA4715"/>
    <w:rsid w:val="00AA7666"/>
    <w:rsid w:val="00AB2743"/>
    <w:rsid w:val="00AB4EF1"/>
    <w:rsid w:val="00AB6E44"/>
    <w:rsid w:val="00AB74DF"/>
    <w:rsid w:val="00AD35C5"/>
    <w:rsid w:val="00AD5F8C"/>
    <w:rsid w:val="00AD73F1"/>
    <w:rsid w:val="00AF1586"/>
    <w:rsid w:val="00AF2E71"/>
    <w:rsid w:val="00B04CCC"/>
    <w:rsid w:val="00B13BDF"/>
    <w:rsid w:val="00B1594E"/>
    <w:rsid w:val="00B15CEC"/>
    <w:rsid w:val="00B20F8E"/>
    <w:rsid w:val="00B612B5"/>
    <w:rsid w:val="00B6253A"/>
    <w:rsid w:val="00B71FAD"/>
    <w:rsid w:val="00B7664E"/>
    <w:rsid w:val="00B95E31"/>
    <w:rsid w:val="00BA1905"/>
    <w:rsid w:val="00BB06F4"/>
    <w:rsid w:val="00BB77F4"/>
    <w:rsid w:val="00BD1241"/>
    <w:rsid w:val="00BD30D2"/>
    <w:rsid w:val="00BE6F32"/>
    <w:rsid w:val="00BF22DE"/>
    <w:rsid w:val="00BF2BC2"/>
    <w:rsid w:val="00C12B8D"/>
    <w:rsid w:val="00C1426A"/>
    <w:rsid w:val="00C33BE2"/>
    <w:rsid w:val="00C41085"/>
    <w:rsid w:val="00C46419"/>
    <w:rsid w:val="00C56223"/>
    <w:rsid w:val="00C57955"/>
    <w:rsid w:val="00C65A8F"/>
    <w:rsid w:val="00C80554"/>
    <w:rsid w:val="00C840B8"/>
    <w:rsid w:val="00CB0628"/>
    <w:rsid w:val="00CB0CFB"/>
    <w:rsid w:val="00CC3B43"/>
    <w:rsid w:val="00CC489E"/>
    <w:rsid w:val="00CE1253"/>
    <w:rsid w:val="00CF5501"/>
    <w:rsid w:val="00D030DC"/>
    <w:rsid w:val="00D25740"/>
    <w:rsid w:val="00D30A0D"/>
    <w:rsid w:val="00D56CDA"/>
    <w:rsid w:val="00D619A5"/>
    <w:rsid w:val="00D709D9"/>
    <w:rsid w:val="00D72EA7"/>
    <w:rsid w:val="00D76152"/>
    <w:rsid w:val="00D83710"/>
    <w:rsid w:val="00D867BB"/>
    <w:rsid w:val="00DA1340"/>
    <w:rsid w:val="00DA657A"/>
    <w:rsid w:val="00DC055F"/>
    <w:rsid w:val="00DC05EE"/>
    <w:rsid w:val="00DC6A40"/>
    <w:rsid w:val="00DD0DB6"/>
    <w:rsid w:val="00E0713D"/>
    <w:rsid w:val="00E10D34"/>
    <w:rsid w:val="00E406E8"/>
    <w:rsid w:val="00E45042"/>
    <w:rsid w:val="00E46140"/>
    <w:rsid w:val="00E5369E"/>
    <w:rsid w:val="00E57584"/>
    <w:rsid w:val="00E6730B"/>
    <w:rsid w:val="00E67BAE"/>
    <w:rsid w:val="00E71197"/>
    <w:rsid w:val="00E96FD6"/>
    <w:rsid w:val="00EA3DCB"/>
    <w:rsid w:val="00EB040D"/>
    <w:rsid w:val="00EB44B3"/>
    <w:rsid w:val="00EB5C01"/>
    <w:rsid w:val="00EE00E5"/>
    <w:rsid w:val="00EF4DBD"/>
    <w:rsid w:val="00EF5E34"/>
    <w:rsid w:val="00F11DD2"/>
    <w:rsid w:val="00F24573"/>
    <w:rsid w:val="00F2494A"/>
    <w:rsid w:val="00F30E04"/>
    <w:rsid w:val="00F35C97"/>
    <w:rsid w:val="00F4508D"/>
    <w:rsid w:val="00F5162F"/>
    <w:rsid w:val="00F53826"/>
    <w:rsid w:val="00F64DF5"/>
    <w:rsid w:val="00F65723"/>
    <w:rsid w:val="00F65834"/>
    <w:rsid w:val="00F662D5"/>
    <w:rsid w:val="00F728FF"/>
    <w:rsid w:val="00F851C8"/>
    <w:rsid w:val="00FA1315"/>
    <w:rsid w:val="00FB3D07"/>
    <w:rsid w:val="00FB70B5"/>
    <w:rsid w:val="00FB7ACB"/>
    <w:rsid w:val="00FC369F"/>
    <w:rsid w:val="00FC4758"/>
    <w:rsid w:val="00FD0555"/>
    <w:rsid w:val="00FF78BD"/>
  </w:rsids>
  <m:mathPr>
    <m:mathFont m:val="Cambria Math"/>
    <m:brkBin m:val="before"/>
    <m:brkBinSub m:val="--"/>
    <m:smallFrac m:val="0"/>
    <m:dispDef/>
    <m:lMargin m:val="0"/>
    <m:rMargin m:val="0"/>
    <m:defJc m:val="centerGroup"/>
    <m:wrapRight/>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1CE0"/>
  <w15:chartTrackingRefBased/>
  <w15:docId w15:val="{02F8E8E0-BA64-4CC2-96AC-4C20B50D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3FA3"/>
    <w:pPr>
      <w:spacing w:after="200" w:line="276" w:lineRule="auto"/>
    </w:pPr>
    <w:rPr>
      <w:rFonts w:eastAsia="Times New Roman"/>
      <w:sz w:val="22"/>
      <w:szCs w:val="22"/>
    </w:rPr>
  </w:style>
  <w:style w:type="paragraph" w:styleId="Heading4">
    <w:name w:val="heading 4"/>
    <w:basedOn w:val="Normal"/>
    <w:next w:val="Normal"/>
    <w:link w:val="Heading4Char"/>
    <w:uiPriority w:val="9"/>
    <w:unhideWhenUsed/>
    <w:qFormat/>
    <w:rsid w:val="00433FA3"/>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33FA3"/>
    <w:rPr>
      <w:rFonts w:ascii="Calibri" w:eastAsia="Times New Roman" w:hAnsi="Calibri" w:cs="Times New Roman"/>
      <w:b/>
      <w:bCs/>
      <w:sz w:val="28"/>
      <w:szCs w:val="28"/>
    </w:rPr>
  </w:style>
  <w:style w:type="character" w:customStyle="1" w:styleId="fullpost">
    <w:name w:val="fullpost"/>
    <w:uiPriority w:val="99"/>
    <w:rsid w:val="00433FA3"/>
    <w:rPr>
      <w:rFonts w:cs="Times New Roman"/>
    </w:rPr>
  </w:style>
  <w:style w:type="paragraph" w:styleId="NormalWeb">
    <w:name w:val="Normal (Web)"/>
    <w:basedOn w:val="Normal"/>
    <w:uiPriority w:val="99"/>
    <w:unhideWhenUsed/>
    <w:rsid w:val="00433FA3"/>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rsid w:val="00433FA3"/>
    <w:pPr>
      <w:spacing w:after="0" w:line="240" w:lineRule="auto"/>
    </w:pPr>
    <w:rPr>
      <w:rFonts w:ascii="Courier New" w:hAnsi="Courier New"/>
      <w:sz w:val="20"/>
      <w:szCs w:val="20"/>
      <w:lang w:val="x-none" w:eastAsia="x-none"/>
    </w:rPr>
  </w:style>
  <w:style w:type="character" w:customStyle="1" w:styleId="PlainTextChar">
    <w:name w:val="Plain Text Char"/>
    <w:link w:val="PlainText"/>
    <w:rsid w:val="00433FA3"/>
    <w:rPr>
      <w:rFonts w:ascii="Courier New" w:eastAsia="Times New Roman" w:hAnsi="Courier New" w:cs="Courier New"/>
      <w:sz w:val="20"/>
      <w:szCs w:val="20"/>
    </w:rPr>
  </w:style>
  <w:style w:type="character" w:styleId="Strong">
    <w:name w:val="Strong"/>
    <w:uiPriority w:val="22"/>
    <w:qFormat/>
    <w:rsid w:val="00433FA3"/>
    <w:rPr>
      <w:b/>
      <w:bCs/>
    </w:rPr>
  </w:style>
  <w:style w:type="character" w:customStyle="1" w:styleId="ListParagraphChar">
    <w:name w:val="List Paragraph Char"/>
    <w:aliases w:val="Body of text Char"/>
    <w:link w:val="ListParagraph"/>
    <w:uiPriority w:val="34"/>
    <w:locked/>
    <w:rsid w:val="00DA1340"/>
  </w:style>
  <w:style w:type="paragraph" w:styleId="ListParagraph">
    <w:name w:val="List Paragraph"/>
    <w:aliases w:val="Body of text"/>
    <w:basedOn w:val="Normal"/>
    <w:link w:val="ListParagraphChar"/>
    <w:uiPriority w:val="34"/>
    <w:qFormat/>
    <w:rsid w:val="00DA1340"/>
    <w:pPr>
      <w:spacing w:after="160" w:line="256" w:lineRule="auto"/>
      <w:ind w:left="720"/>
      <w:contextualSpacing/>
    </w:pPr>
    <w:rPr>
      <w:rFonts w:eastAsia="Calibri"/>
    </w:rPr>
  </w:style>
  <w:style w:type="table" w:styleId="TableGrid">
    <w:name w:val="Table Grid"/>
    <w:basedOn w:val="TableNormal"/>
    <w:uiPriority w:val="59"/>
    <w:rsid w:val="001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5EA4"/>
    <w:pPr>
      <w:widowControl w:val="0"/>
      <w:autoSpaceDE w:val="0"/>
      <w:autoSpaceDN w:val="0"/>
      <w:spacing w:after="0" w:line="186" w:lineRule="exact"/>
      <w:ind w:left="108"/>
    </w:pPr>
    <w:rPr>
      <w:rFonts w:ascii="Times New Roman" w:hAnsi="Times New Roman"/>
      <w:lang w:val="id" w:eastAsia="id"/>
    </w:rPr>
  </w:style>
  <w:style w:type="character" w:styleId="CommentReference">
    <w:name w:val="annotation reference"/>
    <w:uiPriority w:val="99"/>
    <w:semiHidden/>
    <w:unhideWhenUsed/>
    <w:rsid w:val="00384B05"/>
    <w:rPr>
      <w:sz w:val="16"/>
      <w:szCs w:val="16"/>
    </w:rPr>
  </w:style>
  <w:style w:type="paragraph" w:styleId="CommentText">
    <w:name w:val="annotation text"/>
    <w:basedOn w:val="Normal"/>
    <w:link w:val="CommentTextChar"/>
    <w:uiPriority w:val="99"/>
    <w:semiHidden/>
    <w:unhideWhenUsed/>
    <w:rsid w:val="00384B05"/>
    <w:pPr>
      <w:spacing w:line="240" w:lineRule="auto"/>
    </w:pPr>
    <w:rPr>
      <w:sz w:val="20"/>
      <w:szCs w:val="20"/>
      <w:lang w:val="x-none" w:eastAsia="x-none"/>
    </w:rPr>
  </w:style>
  <w:style w:type="character" w:customStyle="1" w:styleId="CommentTextChar">
    <w:name w:val="Comment Text Char"/>
    <w:link w:val="CommentText"/>
    <w:uiPriority w:val="99"/>
    <w:semiHidden/>
    <w:rsid w:val="00384B0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4B05"/>
    <w:rPr>
      <w:b/>
      <w:bCs/>
    </w:rPr>
  </w:style>
  <w:style w:type="character" w:customStyle="1" w:styleId="CommentSubjectChar">
    <w:name w:val="Comment Subject Char"/>
    <w:link w:val="CommentSubject"/>
    <w:uiPriority w:val="99"/>
    <w:semiHidden/>
    <w:rsid w:val="00384B0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84B05"/>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384B05"/>
    <w:rPr>
      <w:rFonts w:ascii="Segoe UI" w:eastAsia="Times New Roman" w:hAnsi="Segoe UI" w:cs="Segoe UI"/>
      <w:sz w:val="18"/>
      <w:szCs w:val="18"/>
    </w:rPr>
  </w:style>
  <w:style w:type="paragraph" w:styleId="Header">
    <w:name w:val="header"/>
    <w:basedOn w:val="Normal"/>
    <w:link w:val="HeaderChar"/>
    <w:uiPriority w:val="99"/>
    <w:unhideWhenUsed/>
    <w:rsid w:val="00F24573"/>
    <w:pPr>
      <w:tabs>
        <w:tab w:val="center" w:pos="4513"/>
        <w:tab w:val="right" w:pos="9026"/>
      </w:tabs>
    </w:pPr>
    <w:rPr>
      <w:lang w:val="x-none" w:eastAsia="x-none"/>
    </w:rPr>
  </w:style>
  <w:style w:type="character" w:customStyle="1" w:styleId="HeaderChar">
    <w:name w:val="Header Char"/>
    <w:link w:val="Header"/>
    <w:uiPriority w:val="99"/>
    <w:rsid w:val="00F24573"/>
    <w:rPr>
      <w:rFonts w:eastAsia="Times New Roman"/>
      <w:sz w:val="22"/>
      <w:szCs w:val="22"/>
    </w:rPr>
  </w:style>
  <w:style w:type="paragraph" w:styleId="Footer">
    <w:name w:val="footer"/>
    <w:basedOn w:val="Normal"/>
    <w:link w:val="FooterChar"/>
    <w:uiPriority w:val="99"/>
    <w:unhideWhenUsed/>
    <w:rsid w:val="00F24573"/>
    <w:pPr>
      <w:tabs>
        <w:tab w:val="center" w:pos="4513"/>
        <w:tab w:val="right" w:pos="9026"/>
      </w:tabs>
    </w:pPr>
    <w:rPr>
      <w:lang w:val="x-none" w:eastAsia="x-none"/>
    </w:rPr>
  </w:style>
  <w:style w:type="character" w:customStyle="1" w:styleId="FooterChar">
    <w:name w:val="Footer Char"/>
    <w:link w:val="Footer"/>
    <w:uiPriority w:val="99"/>
    <w:rsid w:val="00F24573"/>
    <w:rPr>
      <w:rFonts w:eastAsia="Times New Roman"/>
      <w:sz w:val="22"/>
      <w:szCs w:val="22"/>
    </w:rPr>
  </w:style>
  <w:style w:type="character" w:styleId="Hyperlink">
    <w:name w:val="Hyperlink"/>
    <w:basedOn w:val="DefaultParagraphFont"/>
    <w:uiPriority w:val="99"/>
    <w:unhideWhenUsed/>
    <w:rsid w:val="00590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08547">
      <w:bodyDiv w:val="1"/>
      <w:marLeft w:val="0"/>
      <w:marRight w:val="0"/>
      <w:marTop w:val="0"/>
      <w:marBottom w:val="0"/>
      <w:divBdr>
        <w:top w:val="none" w:sz="0" w:space="0" w:color="auto"/>
        <w:left w:val="none" w:sz="0" w:space="0" w:color="auto"/>
        <w:bottom w:val="none" w:sz="0" w:space="0" w:color="auto"/>
        <w:right w:val="none" w:sz="0" w:space="0" w:color="auto"/>
      </w:divBdr>
    </w:div>
    <w:div w:id="913005479">
      <w:bodyDiv w:val="1"/>
      <w:marLeft w:val="0"/>
      <w:marRight w:val="0"/>
      <w:marTop w:val="0"/>
      <w:marBottom w:val="0"/>
      <w:divBdr>
        <w:top w:val="none" w:sz="0" w:space="0" w:color="auto"/>
        <w:left w:val="none" w:sz="0" w:space="0" w:color="auto"/>
        <w:bottom w:val="none" w:sz="0" w:space="0" w:color="auto"/>
        <w:right w:val="none" w:sz="0" w:space="0" w:color="auto"/>
      </w:divBdr>
    </w:div>
    <w:div w:id="1324237134">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F3AA-20DA-41C8-A748-8C943F5B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Links>
    <vt:vector size="6" baseType="variant">
      <vt:variant>
        <vt:i4>7798800</vt:i4>
      </vt:variant>
      <vt:variant>
        <vt:i4>0</vt:i4>
      </vt:variant>
      <vt:variant>
        <vt:i4>0</vt:i4>
      </vt:variant>
      <vt:variant>
        <vt:i4>5</vt:i4>
      </vt:variant>
      <vt:variant>
        <vt:lpwstr>mailto:kartowagiran@uny.ac.id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ASUS-ZenBook</dc:creator>
  <cp:keywords/>
  <cp:lastModifiedBy>Eka Ary Wibawa</cp:lastModifiedBy>
  <cp:revision>3</cp:revision>
  <cp:lastPrinted>1601-01-01T00:00:00Z</cp:lastPrinted>
  <dcterms:created xsi:type="dcterms:W3CDTF">2019-10-14T03:39:00Z</dcterms:created>
  <dcterms:modified xsi:type="dcterms:W3CDTF">2019-10-14T03:42:00Z</dcterms:modified>
</cp:coreProperties>
</file>