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FC" w:rsidRDefault="00D108FC">
      <w:bookmarkStart w:id="0" w:name="_GoBack"/>
      <w:bookmarkEnd w:id="0"/>
    </w:p>
    <w:p w:rsidR="00CD1811" w:rsidRPr="00014C5F" w:rsidRDefault="00CD1811" w:rsidP="00CD1811">
      <w:pPr>
        <w:jc w:val="center"/>
        <w:rPr>
          <w:b/>
          <w:sz w:val="28"/>
          <w:szCs w:val="28"/>
          <w:lang w:val="id-ID"/>
        </w:rPr>
      </w:pPr>
      <w:r w:rsidRPr="00014C5F">
        <w:rPr>
          <w:rStyle w:val="tlid-translation"/>
          <w:b/>
          <w:sz w:val="28"/>
          <w:szCs w:val="28"/>
          <w:lang w:val="en"/>
        </w:rPr>
        <w:t xml:space="preserve">Preventing Student Delinquency through the Communication </w:t>
      </w:r>
      <w:r w:rsidRPr="00014C5F">
        <w:rPr>
          <w:rStyle w:val="tlid-translation"/>
          <w:b/>
          <w:sz w:val="28"/>
          <w:szCs w:val="28"/>
          <w:lang w:val="id-ID"/>
        </w:rPr>
        <w:t>of Three</w:t>
      </w:r>
      <w:r w:rsidRPr="00014C5F">
        <w:rPr>
          <w:rStyle w:val="tlid-translation"/>
          <w:b/>
          <w:sz w:val="28"/>
          <w:szCs w:val="28"/>
          <w:lang w:val="en"/>
        </w:rPr>
        <w:t xml:space="preserve"> Center</w:t>
      </w:r>
      <w:r w:rsidR="00014C5F" w:rsidRPr="00014C5F">
        <w:rPr>
          <w:rStyle w:val="tlid-translation"/>
          <w:b/>
          <w:sz w:val="28"/>
          <w:szCs w:val="28"/>
          <w:lang w:val="id-ID"/>
        </w:rPr>
        <w:t>s</w:t>
      </w:r>
      <w:r w:rsidRPr="00014C5F">
        <w:rPr>
          <w:rStyle w:val="tlid-translation"/>
          <w:b/>
          <w:sz w:val="28"/>
          <w:szCs w:val="28"/>
          <w:lang w:val="id-ID"/>
        </w:rPr>
        <w:t xml:space="preserve"> of Education</w:t>
      </w:r>
    </w:p>
    <w:p w:rsidR="00CD1811" w:rsidRPr="00436204" w:rsidRDefault="00CD1811" w:rsidP="00CD1811">
      <w:pPr>
        <w:ind w:firstLine="180"/>
        <w:jc w:val="center"/>
        <w:rPr>
          <w:sz w:val="24"/>
          <w:szCs w:val="24"/>
          <w:lang w:val="fi-FI"/>
        </w:rPr>
      </w:pPr>
    </w:p>
    <w:p w:rsidR="00CD1811" w:rsidRPr="00436204" w:rsidRDefault="00CD1811" w:rsidP="00CD1811">
      <w:pPr>
        <w:ind w:firstLine="180"/>
        <w:jc w:val="center"/>
        <w:rPr>
          <w:sz w:val="24"/>
          <w:szCs w:val="24"/>
          <w:lang w:val="fi-FI"/>
        </w:rPr>
      </w:pPr>
      <w:r>
        <w:rPr>
          <w:sz w:val="24"/>
          <w:szCs w:val="24"/>
          <w:lang w:val="id-ID"/>
        </w:rPr>
        <w:t>by</w:t>
      </w:r>
    </w:p>
    <w:p w:rsidR="00CD1811" w:rsidRDefault="00CD1811" w:rsidP="00CD1811">
      <w:pPr>
        <w:ind w:firstLine="180"/>
        <w:jc w:val="center"/>
        <w:rPr>
          <w:sz w:val="24"/>
          <w:szCs w:val="24"/>
          <w:lang w:val="fi-FI"/>
        </w:rPr>
      </w:pPr>
      <w:r w:rsidRPr="00436204">
        <w:rPr>
          <w:sz w:val="24"/>
          <w:szCs w:val="24"/>
          <w:lang w:val="fi-FI"/>
        </w:rPr>
        <w:t>Suranto Aw</w:t>
      </w:r>
    </w:p>
    <w:p w:rsidR="00CD1811" w:rsidRDefault="002F5FBD" w:rsidP="00CD1811">
      <w:pPr>
        <w:ind w:firstLine="180"/>
        <w:jc w:val="center"/>
        <w:rPr>
          <w:i/>
          <w:sz w:val="24"/>
          <w:szCs w:val="24"/>
          <w:lang w:val="fi-FI"/>
        </w:rPr>
      </w:pPr>
      <w:hyperlink r:id="rId4" w:history="1">
        <w:r w:rsidR="00CD1811" w:rsidRPr="00380C53">
          <w:rPr>
            <w:rStyle w:val="Hyperlink"/>
            <w:i/>
            <w:sz w:val="24"/>
            <w:szCs w:val="24"/>
            <w:lang w:val="fi-FI"/>
          </w:rPr>
          <w:t>suranto@uny.ac.id</w:t>
        </w:r>
      </w:hyperlink>
    </w:p>
    <w:p w:rsidR="00CD1811" w:rsidRDefault="00CD1811" w:rsidP="00CD1811">
      <w:pPr>
        <w:ind w:firstLine="180"/>
        <w:jc w:val="center"/>
        <w:rPr>
          <w:sz w:val="24"/>
          <w:szCs w:val="24"/>
          <w:lang w:val="fi-FI"/>
        </w:rPr>
      </w:pPr>
      <w:r>
        <w:rPr>
          <w:sz w:val="24"/>
          <w:szCs w:val="24"/>
          <w:lang w:val="fi-FI"/>
        </w:rPr>
        <w:t>Mami Hajaroh</w:t>
      </w:r>
    </w:p>
    <w:p w:rsidR="00CD1811" w:rsidRDefault="002F5FBD" w:rsidP="00CD1811">
      <w:pPr>
        <w:ind w:firstLine="180"/>
        <w:jc w:val="center"/>
        <w:rPr>
          <w:i/>
          <w:sz w:val="24"/>
          <w:szCs w:val="24"/>
          <w:lang w:val="fi-FI"/>
        </w:rPr>
      </w:pPr>
      <w:hyperlink r:id="rId5" w:history="1">
        <w:r w:rsidR="00CD1811" w:rsidRPr="00380C53">
          <w:rPr>
            <w:rStyle w:val="Hyperlink"/>
            <w:i/>
            <w:sz w:val="24"/>
            <w:szCs w:val="24"/>
            <w:lang w:val="fi-FI"/>
          </w:rPr>
          <w:t>mami_hajaroh@uny.ac.id</w:t>
        </w:r>
      </w:hyperlink>
    </w:p>
    <w:p w:rsidR="00CD1811" w:rsidRDefault="00CD1811" w:rsidP="00CD1811">
      <w:pPr>
        <w:jc w:val="center"/>
        <w:rPr>
          <w:sz w:val="24"/>
          <w:szCs w:val="24"/>
          <w:lang w:val="fi-FI"/>
        </w:rPr>
      </w:pPr>
      <w:r>
        <w:rPr>
          <w:sz w:val="24"/>
          <w:szCs w:val="24"/>
          <w:lang w:val="fi-FI"/>
        </w:rPr>
        <w:t>Chatia Hastasari</w:t>
      </w:r>
    </w:p>
    <w:p w:rsidR="00CD1811" w:rsidRDefault="002F5FBD" w:rsidP="00CD1811">
      <w:pPr>
        <w:ind w:firstLine="180"/>
        <w:jc w:val="center"/>
        <w:rPr>
          <w:i/>
          <w:sz w:val="24"/>
          <w:szCs w:val="24"/>
          <w:lang w:val="fi-FI"/>
        </w:rPr>
      </w:pPr>
      <w:hyperlink r:id="rId6" w:history="1">
        <w:r w:rsidR="00CD1811" w:rsidRPr="00380C53">
          <w:rPr>
            <w:rStyle w:val="Hyperlink"/>
            <w:i/>
            <w:sz w:val="24"/>
            <w:szCs w:val="24"/>
            <w:lang w:val="fi-FI"/>
          </w:rPr>
          <w:t>chatia@uny.ac.id</w:t>
        </w:r>
      </w:hyperlink>
    </w:p>
    <w:p w:rsidR="00CD1811" w:rsidRPr="004A25B9" w:rsidRDefault="00CD1811" w:rsidP="00CD1811">
      <w:pPr>
        <w:ind w:firstLine="180"/>
        <w:jc w:val="center"/>
        <w:rPr>
          <w:i/>
          <w:sz w:val="24"/>
          <w:szCs w:val="24"/>
          <w:lang w:val="fi-FI"/>
        </w:rPr>
      </w:pPr>
    </w:p>
    <w:p w:rsidR="00CD1811" w:rsidRPr="00436204" w:rsidRDefault="00CD1811" w:rsidP="00CD1811">
      <w:pPr>
        <w:ind w:firstLine="180"/>
        <w:jc w:val="center"/>
        <w:rPr>
          <w:sz w:val="24"/>
          <w:szCs w:val="24"/>
          <w:lang w:val="fi-FI"/>
        </w:rPr>
      </w:pPr>
    </w:p>
    <w:p w:rsidR="00CD1811" w:rsidRPr="00436204" w:rsidRDefault="00CD1811" w:rsidP="00CD1811">
      <w:pPr>
        <w:pStyle w:val="Title"/>
        <w:spacing w:line="480" w:lineRule="auto"/>
        <w:rPr>
          <w:b/>
          <w:bCs/>
          <w:szCs w:val="24"/>
        </w:rPr>
      </w:pPr>
      <w:r>
        <w:rPr>
          <w:b/>
          <w:bCs/>
          <w:szCs w:val="24"/>
        </w:rPr>
        <w:t>ABSTRACT</w:t>
      </w:r>
    </w:p>
    <w:p w:rsidR="00CD1811" w:rsidRDefault="00CD1811" w:rsidP="00CD1811"/>
    <w:p w:rsidR="00CD1811" w:rsidRDefault="00014C5F" w:rsidP="00014C5F">
      <w:pPr>
        <w:jc w:val="both"/>
      </w:pPr>
      <w:r w:rsidRPr="00014C5F">
        <w:t xml:space="preserve">The focus of this study is to investigate the efforts of preventing student delinquency through the communication of three centers of education (schools, families, and communities). The communication of three centers of education is a process of interaction among educational stakeholders as a strategic effort to improve the role of schools, families and communities in </w:t>
      </w:r>
      <w:r>
        <w:rPr>
          <w:lang w:val="id-ID"/>
        </w:rPr>
        <w:t>managing the</w:t>
      </w:r>
      <w:r w:rsidRPr="00014C5F">
        <w:t xml:space="preserve"> education, so that the organization of education can realize superior schools, is able to produce graduates that have academic achievements, noble character, and free from student delinquency. The informants of this research include students, teachers, parents, and community leaders. The data were analyzed using interactive analysis which includes four stages, namely: data collection, data reduction, data display, and drawing conclusion / verification. The results of the study indicate that it requir</w:t>
      </w:r>
      <w:r>
        <w:t xml:space="preserve">es to revitalize the </w:t>
      </w:r>
      <w:r w:rsidRPr="00014C5F">
        <w:t>communicators</w:t>
      </w:r>
      <w:r>
        <w:rPr>
          <w:lang w:val="id-ID"/>
        </w:rPr>
        <w:t>’ ability</w:t>
      </w:r>
      <w:r w:rsidRPr="00014C5F">
        <w:t xml:space="preserve">, media selection, techniques and communication strategies </w:t>
      </w:r>
      <w:r>
        <w:rPr>
          <w:lang w:val="id-ID"/>
        </w:rPr>
        <w:t>of</w:t>
      </w:r>
      <w:r w:rsidRPr="00014C5F">
        <w:t xml:space="preserve"> schools, families,</w:t>
      </w:r>
      <w:r>
        <w:t xml:space="preserve"> and </w:t>
      </w:r>
      <w:proofErr w:type="spellStart"/>
      <w:r w:rsidRPr="00014C5F">
        <w:t>communit</w:t>
      </w:r>
      <w:proofErr w:type="spellEnd"/>
      <w:r>
        <w:rPr>
          <w:lang w:val="id-ID"/>
        </w:rPr>
        <w:t>ies</w:t>
      </w:r>
      <w:r w:rsidRPr="00014C5F">
        <w:t>.</w:t>
      </w:r>
    </w:p>
    <w:p w:rsidR="00014C5F" w:rsidRDefault="00014C5F" w:rsidP="00014C5F">
      <w:pPr>
        <w:jc w:val="both"/>
      </w:pPr>
    </w:p>
    <w:p w:rsidR="00014C5F" w:rsidRDefault="00014C5F" w:rsidP="00014C5F">
      <w:pPr>
        <w:jc w:val="both"/>
      </w:pPr>
    </w:p>
    <w:p w:rsidR="00014C5F" w:rsidRPr="00014C5F" w:rsidRDefault="00014C5F" w:rsidP="00014C5F">
      <w:pPr>
        <w:jc w:val="both"/>
        <w:rPr>
          <w:i/>
        </w:rPr>
      </w:pPr>
      <w:r w:rsidRPr="00014C5F">
        <w:t xml:space="preserve">Keywords: </w:t>
      </w:r>
      <w:r w:rsidRPr="00014C5F">
        <w:rPr>
          <w:i/>
        </w:rPr>
        <w:t>student delinquency, communication, three centers of education, superior schools.</w:t>
      </w:r>
    </w:p>
    <w:sectPr w:rsidR="00014C5F" w:rsidRPr="00014C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96"/>
    <w:rsid w:val="00014C5F"/>
    <w:rsid w:val="002F5FBD"/>
    <w:rsid w:val="004625F3"/>
    <w:rsid w:val="006C6E96"/>
    <w:rsid w:val="00CD1811"/>
    <w:rsid w:val="00D1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6216C-AB77-446A-90B6-14D5CF15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6E96"/>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E96"/>
    <w:rPr>
      <w:color w:val="0563C1" w:themeColor="hyperlink"/>
      <w:u w:val="single"/>
    </w:rPr>
  </w:style>
  <w:style w:type="paragraph" w:styleId="Title">
    <w:name w:val="Title"/>
    <w:basedOn w:val="Normal"/>
    <w:link w:val="TitleChar"/>
    <w:qFormat/>
    <w:rsid w:val="006C6E96"/>
    <w:pPr>
      <w:widowControl/>
      <w:jc w:val="center"/>
    </w:pPr>
    <w:rPr>
      <w:sz w:val="24"/>
      <w:szCs w:val="20"/>
    </w:rPr>
  </w:style>
  <w:style w:type="character" w:customStyle="1" w:styleId="TitleChar">
    <w:name w:val="Title Char"/>
    <w:basedOn w:val="DefaultParagraphFont"/>
    <w:link w:val="Title"/>
    <w:rsid w:val="006C6E96"/>
    <w:rPr>
      <w:rFonts w:ascii="Times New Roman" w:eastAsia="Times New Roman" w:hAnsi="Times New Roman" w:cs="Times New Roman"/>
      <w:sz w:val="24"/>
      <w:szCs w:val="20"/>
    </w:rPr>
  </w:style>
  <w:style w:type="character" w:customStyle="1" w:styleId="tlid-translation">
    <w:name w:val="tlid-translation"/>
    <w:basedOn w:val="DefaultParagraphFont"/>
    <w:rsid w:val="00CD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tia@uny.ac.id" TargetMode="External"/><Relationship Id="rId5" Type="http://schemas.openxmlformats.org/officeDocument/2006/relationships/hyperlink" Target="mailto:mami_hajaroh@uny.ac.id" TargetMode="External"/><Relationship Id="rId4" Type="http://schemas.openxmlformats.org/officeDocument/2006/relationships/hyperlink" Target="mailto:suranto@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Suranto Aw</dc:creator>
  <cp:keywords/>
  <dc:description/>
  <cp:lastModifiedBy>Suranto Aw</cp:lastModifiedBy>
  <cp:revision>2</cp:revision>
  <dcterms:created xsi:type="dcterms:W3CDTF">2019-08-29T03:30:00Z</dcterms:created>
  <dcterms:modified xsi:type="dcterms:W3CDTF">2019-08-29T03:30:00Z</dcterms:modified>
</cp:coreProperties>
</file>