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97" w:rsidRDefault="00A27A97" w:rsidP="00A27A97">
      <w:pPr>
        <w:ind w:left="420" w:firstLine="4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7A97">
        <w:rPr>
          <w:rFonts w:ascii="Times New Roman" w:hAnsi="Times New Roman" w:cs="Times New Roman"/>
          <w:sz w:val="28"/>
          <w:szCs w:val="28"/>
        </w:rPr>
        <w:t>Nanosilica</w:t>
      </w:r>
      <w:proofErr w:type="spellEnd"/>
      <w:r w:rsidRPr="00A27A97">
        <w:rPr>
          <w:rFonts w:ascii="Times New Roman" w:hAnsi="Times New Roman" w:cs="Times New Roman"/>
          <w:sz w:val="28"/>
          <w:szCs w:val="28"/>
        </w:rPr>
        <w:t xml:space="preserve"> in </w:t>
      </w:r>
      <w:proofErr w:type="gramStart"/>
      <w:r w:rsidRPr="00A27A97">
        <w:rPr>
          <w:rFonts w:ascii="Times New Roman" w:hAnsi="Times New Roman" w:cs="Times New Roman"/>
          <w:sz w:val="28"/>
          <w:szCs w:val="28"/>
        </w:rPr>
        <w:t>Cr(</w:t>
      </w:r>
      <w:proofErr w:type="gramEnd"/>
      <w:r w:rsidRPr="00A27A97">
        <w:rPr>
          <w:rFonts w:ascii="Times New Roman" w:hAnsi="Times New Roman" w:cs="Times New Roman"/>
          <w:sz w:val="28"/>
          <w:szCs w:val="28"/>
        </w:rPr>
        <w:t xml:space="preserve">III)-amino acid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 w:rsidRPr="00A27A97">
        <w:rPr>
          <w:rFonts w:ascii="Times New Roman" w:hAnsi="Times New Roman" w:cs="Times New Roman"/>
          <w:sz w:val="28"/>
          <w:szCs w:val="28"/>
        </w:rPr>
        <w:t>utr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27A97">
        <w:rPr>
          <w:rFonts w:ascii="Times New Roman" w:hAnsi="Times New Roman" w:cs="Times New Roman"/>
          <w:sz w:val="28"/>
          <w:szCs w:val="28"/>
        </w:rPr>
        <w:t>ceutical</w:t>
      </w:r>
      <w:proofErr w:type="spellEnd"/>
      <w:r w:rsidRPr="00A27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A27A97">
        <w:rPr>
          <w:rFonts w:ascii="Times New Roman" w:hAnsi="Times New Roman" w:cs="Times New Roman"/>
          <w:sz w:val="28"/>
          <w:szCs w:val="28"/>
        </w:rPr>
        <w:t xml:space="preserve">reparation and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A27A97">
        <w:rPr>
          <w:rFonts w:ascii="Times New Roman" w:hAnsi="Times New Roman" w:cs="Times New Roman"/>
          <w:sz w:val="28"/>
          <w:szCs w:val="28"/>
        </w:rPr>
        <w:t>haracterization</w:t>
      </w:r>
    </w:p>
    <w:p w:rsidR="00A27A97" w:rsidRDefault="00A27A97" w:rsidP="00A27A97">
      <w:pPr>
        <w:ind w:left="420" w:firstLine="420"/>
        <w:jc w:val="center"/>
        <w:rPr>
          <w:rFonts w:ascii="Times New Roman" w:hAnsi="Times New Roman" w:cs="Times New Roman"/>
          <w:sz w:val="22"/>
          <w:szCs w:val="22"/>
        </w:rPr>
      </w:pPr>
    </w:p>
    <w:p w:rsidR="00A27A97" w:rsidRDefault="00A27A97" w:rsidP="00A27A97">
      <w:pPr>
        <w:ind w:left="420" w:firstLine="4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Kun Sri </w:t>
      </w:r>
      <w:proofErr w:type="spellStart"/>
      <w:r>
        <w:rPr>
          <w:rFonts w:ascii="Times New Roman" w:hAnsi="Times New Roman" w:cs="Times New Roman"/>
          <w:sz w:val="22"/>
          <w:szCs w:val="22"/>
        </w:rPr>
        <w:t>Budiasih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Zullies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Ikawati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Andri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Prasetio</w:t>
      </w:r>
      <w:proofErr w:type="spellEnd"/>
    </w:p>
    <w:p w:rsidR="00A27A97" w:rsidRDefault="00A27A97" w:rsidP="00A27A97">
      <w:pPr>
        <w:ind w:left="420" w:firstLine="420"/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Universitas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Negeri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Yogyakarta</w:t>
      </w:r>
    </w:p>
    <w:p w:rsidR="00A27A97" w:rsidRDefault="00A27A97" w:rsidP="00A27A97">
      <w:pPr>
        <w:ind w:left="420" w:firstLine="4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kunsb@uny.ac.id</w:t>
      </w:r>
    </w:p>
    <w:p w:rsidR="00A27A97" w:rsidRDefault="00A27A97" w:rsidP="00A27A97">
      <w:pPr>
        <w:spacing w:line="360" w:lineRule="auto"/>
        <w:ind w:leftChars="213" w:left="426" w:firstLine="709"/>
        <w:jc w:val="both"/>
        <w:rPr>
          <w:rFonts w:ascii="Times New Roman" w:hAnsi="Times New Roman" w:cs="Times New Roman"/>
          <w:sz w:val="22"/>
          <w:szCs w:val="22"/>
          <w:lang w:val="id-ID"/>
        </w:rPr>
      </w:pPr>
    </w:p>
    <w:p w:rsidR="00A27A97" w:rsidRDefault="00A27A97" w:rsidP="00A27A97">
      <w:pPr>
        <w:pStyle w:val="ListParagraph"/>
        <w:spacing w:line="360" w:lineRule="auto"/>
        <w:ind w:left="840" w:firstLine="420"/>
        <w:jc w:val="both"/>
        <w:rPr>
          <w:rFonts w:ascii="Times New Roman" w:hAnsi="Times New Roman" w:cs="Times New Roman"/>
          <w:sz w:val="22"/>
          <w:szCs w:val="22"/>
          <w:lang w:val="id-ID"/>
        </w:rPr>
      </w:pPr>
    </w:p>
    <w:p w:rsidR="00A27A97" w:rsidRDefault="00A27A97" w:rsidP="00A27A97">
      <w:pPr>
        <w:spacing w:line="360" w:lineRule="auto"/>
        <w:ind w:leftChars="213" w:left="42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Silica nanoparticles was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prepared from bamboo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Dendrocalamus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Asper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Cs/>
          <w:sz w:val="24"/>
          <w:szCs w:val="24"/>
        </w:rPr>
        <w:t xml:space="preserve"> leaves by calcination at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800 ºC</w:t>
      </w:r>
      <w:r>
        <w:rPr>
          <w:rFonts w:ascii="Times New Roman" w:hAnsi="Times New Roman" w:cs="Times New Roman"/>
          <w:sz w:val="24"/>
          <w:szCs w:val="24"/>
        </w:rPr>
        <w:t xml:space="preserve"> for 4 hours.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The ash then </w:t>
      </w:r>
      <w:r>
        <w:rPr>
          <w:rFonts w:ascii="Times New Roman" w:hAnsi="Times New Roman" w:cs="Times New Roman"/>
          <w:sz w:val="24"/>
          <w:szCs w:val="24"/>
          <w:lang w:val="id-ID"/>
        </w:rPr>
        <w:t>deminerali</w:t>
      </w:r>
      <w:r>
        <w:rPr>
          <w:rFonts w:ascii="Times New Roman" w:hAnsi="Times New Roman" w:cs="Times New Roman"/>
          <w:sz w:val="24"/>
          <w:szCs w:val="24"/>
        </w:rPr>
        <w:t xml:space="preserve">zed by 0.1M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HCl </w:t>
      </w:r>
      <w:r>
        <w:rPr>
          <w:rFonts w:ascii="Times New Roman" w:hAnsi="Times New Roman" w:cs="Times New Roman"/>
          <w:sz w:val="24"/>
          <w:szCs w:val="24"/>
        </w:rPr>
        <w:t>by stirring in an hour and soaking in 24 hours.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mixture then washed with water until neutral. D</w:t>
      </w:r>
      <w:r>
        <w:rPr>
          <w:rFonts w:ascii="Times New Roman" w:hAnsi="Times New Roman" w:cs="Times New Roman"/>
          <w:sz w:val="24"/>
          <w:szCs w:val="24"/>
          <w:lang w:val="id-ID"/>
        </w:rPr>
        <w:t>eminerali</w:t>
      </w:r>
      <w:r>
        <w:rPr>
          <w:rFonts w:ascii="Times New Roman" w:hAnsi="Times New Roman" w:cs="Times New Roman"/>
          <w:sz w:val="24"/>
          <w:szCs w:val="24"/>
        </w:rPr>
        <w:t>zed silica then dried at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110ºC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hours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The product was characterized by SEM-EDX and X-Ray diffraction. </w:t>
      </w:r>
      <w:r>
        <w:rPr>
          <w:rFonts w:ascii="Times New Roman" w:hAnsi="Times New Roman" w:cs="Times New Roman"/>
          <w:sz w:val="24"/>
          <w:szCs w:val="24"/>
        </w:rPr>
        <w:t xml:space="preserve"> The morphology of demineralized silica was elongated </w:t>
      </w:r>
      <w:proofErr w:type="spellStart"/>
      <w:r>
        <w:rPr>
          <w:rFonts w:ascii="Times New Roman" w:hAnsi="Times New Roman" w:cs="Times New Roman"/>
          <w:sz w:val="24"/>
          <w:szCs w:val="24"/>
        </w:rPr>
        <w:t>sperical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shape. The particle size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agregate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about 7.7 - </w:t>
      </w:r>
      <w:r>
        <w:rPr>
          <w:rFonts w:ascii="Times New Roman" w:hAnsi="Times New Roman" w:cs="Times New Roman"/>
          <w:sz w:val="24"/>
          <w:szCs w:val="24"/>
          <w:lang w:val="id-ID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>4 µm</w:t>
      </w:r>
      <w:r>
        <w:rPr>
          <w:rFonts w:ascii="Times New Roman" w:hAnsi="Times New Roman" w:cs="Times New Roman"/>
          <w:sz w:val="24"/>
          <w:szCs w:val="24"/>
        </w:rPr>
        <w:t xml:space="preserve"> and 4.</w:t>
      </w:r>
      <w:r>
        <w:rPr>
          <w:rFonts w:ascii="Times New Roman" w:hAnsi="Times New Roman" w:cs="Times New Roman"/>
          <w:sz w:val="24"/>
          <w:szCs w:val="24"/>
          <w:lang w:val="id-ID"/>
        </w:rPr>
        <w:t>7 µm</w:t>
      </w:r>
      <w:r>
        <w:rPr>
          <w:rFonts w:ascii="Times New Roman" w:hAnsi="Times New Roman" w:cs="Times New Roman"/>
          <w:sz w:val="24"/>
          <w:szCs w:val="24"/>
        </w:rPr>
        <w:t>, before and after demineralization. The EDX analysis showed that the composition of the sample were 56.73 % Si and 43.26% O, respectively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XRD </w:t>
      </w:r>
      <w:r>
        <w:rPr>
          <w:rFonts w:ascii="Times New Roman" w:hAnsi="Times New Roman" w:cs="Times New Roman"/>
          <w:sz w:val="24"/>
          <w:szCs w:val="24"/>
        </w:rPr>
        <w:t xml:space="preserve">pattern showed the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crystobalite</w:t>
      </w:r>
      <w:r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peak at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2θ =21</w:t>
      </w:r>
      <w:proofErr w:type="gramStart"/>
      <w:r>
        <w:rPr>
          <w:rFonts w:ascii="Times New Roman" w:hAnsi="Times New Roman" w:cs="Times New Roman"/>
          <w:sz w:val="24"/>
          <w:szCs w:val="24"/>
          <w:lang w:val="id-ID"/>
        </w:rPr>
        <w:t>,6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º. </w:t>
      </w:r>
      <w:r>
        <w:rPr>
          <w:rFonts w:ascii="Times New Roman" w:hAnsi="Times New Roman" w:cs="Times New Roman"/>
          <w:sz w:val="24"/>
          <w:szCs w:val="24"/>
        </w:rPr>
        <w:t xml:space="preserve"> According to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PDF No 39-1425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PDF No. 18-1170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id-ID"/>
        </w:rPr>
        <w:t>JCPDS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the peak of </w:t>
      </w:r>
      <w:r>
        <w:rPr>
          <w:rFonts w:ascii="Times New Roman" w:hAnsi="Times New Roman" w:cs="Times New Roman"/>
          <w:sz w:val="24"/>
          <w:szCs w:val="24"/>
          <w:lang w:val="id-ID"/>
        </w:rPr>
        <w:t>SiO</w:t>
      </w:r>
      <w:r>
        <w:rPr>
          <w:rFonts w:ascii="Times New Roman" w:hAnsi="Times New Roman" w:cs="Times New Roman"/>
          <w:sz w:val="24"/>
          <w:szCs w:val="24"/>
          <w:lang w:val="id-ID"/>
        </w:rPr>
        <w:softHyphen/>
      </w:r>
      <w:r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ranged to </w:t>
      </w:r>
      <w:r>
        <w:rPr>
          <w:rFonts w:ascii="Times New Roman" w:hAnsi="Times New Roman" w:cs="Times New Roman"/>
          <w:sz w:val="24"/>
          <w:szCs w:val="24"/>
          <w:lang w:val="id-ID"/>
        </w:rPr>
        <w:t>20,5º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21,6 º. </w:t>
      </w:r>
      <w:r>
        <w:rPr>
          <w:rFonts w:ascii="Times New Roman" w:hAnsi="Times New Roman" w:cs="Times New Roman"/>
          <w:sz w:val="24"/>
          <w:szCs w:val="24"/>
        </w:rPr>
        <w:t xml:space="preserve">The particle size of the silica is </w:t>
      </w:r>
      <w:r>
        <w:rPr>
          <w:rFonts w:ascii="Times New Roman" w:hAnsi="Times New Roman" w:cs="Times New Roman"/>
          <w:sz w:val="24"/>
          <w:szCs w:val="24"/>
          <w:lang w:val="id-ID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>057 nm</w:t>
      </w:r>
      <w:r>
        <w:rPr>
          <w:rFonts w:ascii="Times New Roman" w:hAnsi="Times New Roman" w:cs="Times New Roman"/>
          <w:sz w:val="24"/>
          <w:szCs w:val="24"/>
        </w:rPr>
        <w:t xml:space="preserve">, determined by </w:t>
      </w:r>
      <w:r>
        <w:rPr>
          <w:rFonts w:ascii="Times New Roman" w:hAnsi="Times New Roman" w:cs="Times New Roman"/>
          <w:sz w:val="24"/>
          <w:szCs w:val="24"/>
          <w:lang w:val="id-ID"/>
        </w:rPr>
        <w:t>Scherrer</w:t>
      </w:r>
      <w:r>
        <w:rPr>
          <w:rFonts w:ascii="Times New Roman" w:hAnsi="Times New Roman" w:cs="Times New Roman"/>
          <w:sz w:val="24"/>
          <w:szCs w:val="24"/>
        </w:rPr>
        <w:t xml:space="preserve"> formula.</w:t>
      </w:r>
      <w:bookmarkStart w:id="0" w:name="_GoBack"/>
      <w:bookmarkEnd w:id="0"/>
    </w:p>
    <w:p w:rsidR="00A27A97" w:rsidRDefault="00A27A97" w:rsidP="00A27A97">
      <w:pPr>
        <w:ind w:firstLine="4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A27A97" w:rsidRDefault="00A27A97" w:rsidP="00A27A97">
      <w:pPr>
        <w:ind w:firstLine="4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Keywords: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Dendrocalamus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Asper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nanoparticles , silica</w:t>
      </w:r>
    </w:p>
    <w:p w:rsidR="00A27A97" w:rsidRDefault="00A27A97" w:rsidP="00A27A97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A27A97" w:rsidRDefault="00A27A97" w:rsidP="00A27A97">
      <w:pPr>
        <w:ind w:left="420" w:firstLine="420"/>
        <w:rPr>
          <w:rFonts w:ascii="Times New Roman" w:hAnsi="Times New Roman" w:cs="Times New Roman"/>
          <w:sz w:val="22"/>
          <w:szCs w:val="22"/>
        </w:rPr>
      </w:pPr>
    </w:p>
    <w:p w:rsidR="00A27A97" w:rsidRDefault="00A27A97" w:rsidP="00A27A97">
      <w:pPr>
        <w:ind w:left="420" w:firstLine="420"/>
        <w:rPr>
          <w:rFonts w:ascii="Times New Roman" w:hAnsi="Times New Roman" w:cs="Times New Roman"/>
          <w:sz w:val="22"/>
          <w:szCs w:val="22"/>
        </w:rPr>
      </w:pPr>
    </w:p>
    <w:p w:rsidR="004E5427" w:rsidRDefault="004E5427"/>
    <w:sectPr w:rsidR="004E542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97"/>
    <w:rsid w:val="004E5427"/>
    <w:rsid w:val="00A2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A97"/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27A97"/>
    <w:pPr>
      <w:ind w:left="1428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A97"/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27A97"/>
    <w:pPr>
      <w:ind w:left="1428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2019-09-04T04:53:00Z</dcterms:created>
  <dcterms:modified xsi:type="dcterms:W3CDTF">2019-09-04T04:55:00Z</dcterms:modified>
</cp:coreProperties>
</file>