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49" w:rsidRDefault="00F75646" w:rsidP="000B5C49">
      <w:pPr>
        <w:jc w:val="center"/>
        <w:rPr>
          <w:rFonts w:ascii="Times New Roman" w:hAnsi="Times New Roman"/>
          <w:b/>
          <w:sz w:val="32"/>
          <w:szCs w:val="32"/>
        </w:rPr>
        <w:sectPr w:rsidR="000B5C49" w:rsidSect="004F520D">
          <w:pgSz w:w="11907" w:h="16839" w:code="9"/>
          <w:pgMar w:top="1247" w:right="1304" w:bottom="1247" w:left="1304" w:header="720" w:footer="720" w:gutter="0"/>
          <w:cols w:space="720"/>
          <w:docGrid w:linePitch="360"/>
        </w:sectPr>
      </w:pPr>
      <w:r w:rsidRPr="00F75646">
        <w:rPr>
          <w:rFonts w:ascii="Times New Roman" w:hAnsi="Times New Roman"/>
          <w:b/>
          <w:sz w:val="32"/>
          <w:szCs w:val="32"/>
        </w:rPr>
        <w:t>Digital Signal Processor</w:t>
      </w:r>
      <w:r w:rsidRPr="00F75646">
        <w:rPr>
          <w:rFonts w:ascii="Times New Roman" w:hAnsi="Times New Roman"/>
          <w:b/>
          <w:sz w:val="32"/>
          <w:szCs w:val="32"/>
          <w:lang w:val="id-ID"/>
        </w:rPr>
        <w:t xml:space="preserve"> Learning Media</w:t>
      </w:r>
      <w:r w:rsidRPr="00F75646">
        <w:rPr>
          <w:rFonts w:ascii="Times New Roman" w:hAnsi="Times New Roman"/>
          <w:b/>
          <w:sz w:val="32"/>
          <w:szCs w:val="32"/>
        </w:rPr>
        <w:t xml:space="preserve"> </w:t>
      </w:r>
      <w:proofErr w:type="gramStart"/>
      <w:r w:rsidRPr="00F75646">
        <w:rPr>
          <w:rFonts w:ascii="Times New Roman" w:hAnsi="Times New Roman"/>
          <w:b/>
          <w:sz w:val="32"/>
          <w:szCs w:val="32"/>
          <w:lang w:val="id-ID"/>
        </w:rPr>
        <w:t>With</w:t>
      </w:r>
      <w:proofErr w:type="gramEnd"/>
      <w:r w:rsidRPr="00F75646">
        <w:rPr>
          <w:rFonts w:ascii="Times New Roman" w:hAnsi="Times New Roman"/>
          <w:b/>
          <w:sz w:val="32"/>
          <w:szCs w:val="32"/>
          <w:lang w:val="id-ID"/>
        </w:rPr>
        <w:t xml:space="preserve"> Remote</w:t>
      </w:r>
      <w:r w:rsidRPr="00F75646">
        <w:rPr>
          <w:rFonts w:ascii="Times New Roman" w:hAnsi="Times New Roman"/>
          <w:b/>
          <w:sz w:val="32"/>
          <w:szCs w:val="32"/>
        </w:rPr>
        <w:t xml:space="preserve"> </w:t>
      </w:r>
      <w:r w:rsidRPr="00F75646">
        <w:rPr>
          <w:rFonts w:ascii="Times New Roman" w:hAnsi="Times New Roman"/>
          <w:b/>
          <w:sz w:val="32"/>
          <w:szCs w:val="32"/>
          <w:lang w:val="id-ID"/>
        </w:rPr>
        <w:t>Laboratory</w:t>
      </w:r>
      <w:r w:rsidRPr="00F75646">
        <w:rPr>
          <w:rFonts w:ascii="Times New Roman" w:hAnsi="Times New Roman"/>
          <w:b/>
          <w:sz w:val="32"/>
          <w:szCs w:val="32"/>
        </w:rPr>
        <w:t>-</w:t>
      </w:r>
      <w:r>
        <w:rPr>
          <w:rFonts w:ascii="Times New Roman" w:hAnsi="Times New Roman"/>
          <w:b/>
          <w:sz w:val="32"/>
          <w:szCs w:val="32"/>
          <w:lang w:val="id-ID"/>
        </w:rPr>
        <w:t>Based DSK TMS</w:t>
      </w:r>
      <w:r w:rsidR="00F0403D">
        <w:rPr>
          <w:rFonts w:ascii="Times New Roman" w:hAnsi="Times New Roman"/>
          <w:b/>
          <w:sz w:val="32"/>
          <w:szCs w:val="32"/>
          <w:lang w:val="id-ID"/>
        </w:rPr>
        <w:t>320C</w:t>
      </w:r>
      <w:r w:rsidRPr="00F75646">
        <w:rPr>
          <w:rFonts w:ascii="Times New Roman" w:hAnsi="Times New Roman"/>
          <w:b/>
          <w:sz w:val="32"/>
          <w:szCs w:val="32"/>
          <w:lang w:val="id-ID"/>
        </w:rPr>
        <w:t>671</w:t>
      </w:r>
      <w:r w:rsidRPr="00F75646">
        <w:rPr>
          <w:rFonts w:ascii="Times New Roman" w:hAnsi="Times New Roman"/>
          <w:b/>
          <w:sz w:val="32"/>
          <w:szCs w:val="32"/>
        </w:rPr>
        <w:t>3</w:t>
      </w:r>
    </w:p>
    <w:p w:rsidR="00F75646" w:rsidRPr="00F75646" w:rsidRDefault="00F75646" w:rsidP="000B5C49">
      <w:pPr>
        <w:jc w:val="center"/>
        <w:rPr>
          <w:rFonts w:ascii="Times New Roman" w:hAnsi="Times New Roman"/>
          <w:b/>
          <w:sz w:val="32"/>
          <w:szCs w:val="32"/>
        </w:rPr>
      </w:pPr>
    </w:p>
    <w:p w:rsidR="00F6780B" w:rsidRDefault="00F6780B" w:rsidP="000B5C49">
      <w:pPr>
        <w:spacing w:after="0"/>
        <w:jc w:val="center"/>
        <w:rPr>
          <w:rFonts w:ascii="Times New Roman" w:hAnsi="Times New Roman"/>
          <w:sz w:val="24"/>
        </w:rPr>
      </w:pPr>
      <w:r w:rsidRPr="00F6780B">
        <w:rPr>
          <w:rFonts w:ascii="Times New Roman" w:hAnsi="Times New Roman"/>
          <w:sz w:val="24"/>
        </w:rPr>
        <w:t xml:space="preserve">Galih </w:t>
      </w:r>
      <w:proofErr w:type="spellStart"/>
      <w:r w:rsidRPr="00F6780B">
        <w:rPr>
          <w:rFonts w:ascii="Times New Roman" w:hAnsi="Times New Roman"/>
          <w:sz w:val="24"/>
        </w:rPr>
        <w:t>Setiyo</w:t>
      </w:r>
      <w:proofErr w:type="spellEnd"/>
      <w:r w:rsidRPr="00F6780B">
        <w:rPr>
          <w:rFonts w:ascii="Times New Roman" w:hAnsi="Times New Roman"/>
          <w:sz w:val="24"/>
        </w:rPr>
        <w:t xml:space="preserve"> </w:t>
      </w:r>
      <w:proofErr w:type="spellStart"/>
      <w:r w:rsidRPr="00F6780B">
        <w:rPr>
          <w:rFonts w:ascii="Times New Roman" w:hAnsi="Times New Roman"/>
          <w:sz w:val="24"/>
        </w:rPr>
        <w:t>Budhi</w:t>
      </w:r>
      <w:proofErr w:type="spellEnd"/>
    </w:p>
    <w:p w:rsidR="000B5C49" w:rsidRDefault="000B5C49" w:rsidP="000B5C49">
      <w:pPr>
        <w:spacing w:after="0"/>
        <w:jc w:val="center"/>
        <w:rPr>
          <w:rFonts w:ascii="Times New Roman" w:hAnsi="Times New Roman"/>
          <w:i/>
          <w:sz w:val="20"/>
          <w:szCs w:val="20"/>
        </w:rPr>
      </w:pPr>
      <w:proofErr w:type="spellStart"/>
      <w:r w:rsidRPr="00F75646">
        <w:rPr>
          <w:rFonts w:ascii="Times New Roman" w:hAnsi="Times New Roman"/>
          <w:i/>
          <w:sz w:val="20"/>
          <w:szCs w:val="20"/>
        </w:rPr>
        <w:t>Electronis</w:t>
      </w:r>
      <w:proofErr w:type="spellEnd"/>
      <w:r w:rsidRPr="00F75646">
        <w:rPr>
          <w:rFonts w:ascii="Times New Roman" w:hAnsi="Times New Roman"/>
          <w:i/>
          <w:sz w:val="20"/>
          <w:szCs w:val="20"/>
        </w:rPr>
        <w:t xml:space="preserve"> and Informatics </w:t>
      </w:r>
      <w:proofErr w:type="spellStart"/>
      <w:r w:rsidRPr="00F75646">
        <w:rPr>
          <w:rFonts w:ascii="Times New Roman" w:hAnsi="Times New Roman"/>
          <w:i/>
          <w:sz w:val="20"/>
          <w:szCs w:val="20"/>
        </w:rPr>
        <w:t>Eduactional</w:t>
      </w:r>
      <w:proofErr w:type="spellEnd"/>
      <w:r w:rsidRPr="00F75646">
        <w:rPr>
          <w:rFonts w:ascii="Times New Roman" w:hAnsi="Times New Roman"/>
          <w:i/>
          <w:sz w:val="20"/>
          <w:szCs w:val="20"/>
        </w:rPr>
        <w:t xml:space="preserve"> Engineering, Yogyakarta State University</w:t>
      </w:r>
    </w:p>
    <w:p w:rsidR="000B5C49" w:rsidRPr="000B5C49" w:rsidRDefault="000B5C49" w:rsidP="000B5C49">
      <w:pPr>
        <w:spacing w:after="0"/>
        <w:jc w:val="center"/>
        <w:rPr>
          <w:rFonts w:ascii="Times New Roman" w:hAnsi="Times New Roman"/>
          <w:sz w:val="20"/>
          <w:szCs w:val="20"/>
        </w:rPr>
      </w:pPr>
      <w:r w:rsidRPr="000B5C49">
        <w:rPr>
          <w:rFonts w:ascii="Times New Roman" w:hAnsi="Times New Roman"/>
          <w:sz w:val="20"/>
          <w:szCs w:val="20"/>
        </w:rPr>
        <w:t>Setiyo.galih@gmail.com</w:t>
      </w:r>
    </w:p>
    <w:p w:rsidR="000B5C49" w:rsidRDefault="000B5C49" w:rsidP="00F6780B">
      <w:pPr>
        <w:spacing w:after="0"/>
        <w:rPr>
          <w:rFonts w:ascii="Times New Roman" w:hAnsi="Times New Roman"/>
          <w:sz w:val="24"/>
        </w:rPr>
      </w:pPr>
    </w:p>
    <w:p w:rsidR="000B5C49" w:rsidRDefault="000B5C49" w:rsidP="00F6780B">
      <w:pPr>
        <w:spacing w:after="0"/>
        <w:rPr>
          <w:rFonts w:ascii="Times New Roman" w:hAnsi="Times New Roman"/>
          <w:sz w:val="24"/>
        </w:rPr>
      </w:pPr>
    </w:p>
    <w:p w:rsidR="00F6780B" w:rsidRDefault="00F6780B" w:rsidP="000B5C49">
      <w:pPr>
        <w:spacing w:after="0"/>
        <w:jc w:val="center"/>
        <w:rPr>
          <w:rFonts w:ascii="Times New Roman" w:hAnsi="Times New Roman"/>
          <w:sz w:val="24"/>
        </w:rPr>
      </w:pPr>
      <w:proofErr w:type="spellStart"/>
      <w:r>
        <w:rPr>
          <w:rFonts w:ascii="Times New Roman" w:hAnsi="Times New Roman"/>
          <w:sz w:val="24"/>
        </w:rPr>
        <w:t>Fatchul</w:t>
      </w:r>
      <w:proofErr w:type="spellEnd"/>
      <w:r>
        <w:rPr>
          <w:rFonts w:ascii="Times New Roman" w:hAnsi="Times New Roman"/>
          <w:sz w:val="24"/>
        </w:rPr>
        <w:t xml:space="preserve"> </w:t>
      </w:r>
      <w:proofErr w:type="spellStart"/>
      <w:r>
        <w:rPr>
          <w:rFonts w:ascii="Times New Roman" w:hAnsi="Times New Roman"/>
          <w:sz w:val="24"/>
        </w:rPr>
        <w:t>Arifin</w:t>
      </w:r>
      <w:proofErr w:type="spellEnd"/>
    </w:p>
    <w:p w:rsidR="002D0C49" w:rsidRPr="00F75646" w:rsidRDefault="00F6780B" w:rsidP="000B5C49">
      <w:pPr>
        <w:spacing w:after="0"/>
        <w:jc w:val="center"/>
        <w:rPr>
          <w:rFonts w:ascii="Times New Roman" w:hAnsi="Times New Roman"/>
          <w:i/>
          <w:sz w:val="20"/>
          <w:szCs w:val="20"/>
        </w:rPr>
      </w:pPr>
      <w:r w:rsidRPr="00F75646">
        <w:rPr>
          <w:rFonts w:ascii="Times New Roman" w:hAnsi="Times New Roman"/>
          <w:i/>
          <w:sz w:val="20"/>
          <w:szCs w:val="20"/>
        </w:rPr>
        <w:t>Yogyakarta State University</w:t>
      </w:r>
    </w:p>
    <w:p w:rsidR="000B5C49" w:rsidRDefault="000B5C49" w:rsidP="000B5C49">
      <w:pPr>
        <w:spacing w:after="0"/>
        <w:jc w:val="center"/>
        <w:rPr>
          <w:rFonts w:ascii="Times New Roman" w:hAnsi="Times New Roman"/>
          <w:sz w:val="24"/>
        </w:rPr>
      </w:pPr>
      <w:r w:rsidRPr="000B5C49">
        <w:rPr>
          <w:rFonts w:ascii="Times New Roman" w:hAnsi="Times New Roman"/>
          <w:sz w:val="24"/>
        </w:rPr>
        <w:t>Fatchul.ar@gmail.com</w:t>
      </w:r>
    </w:p>
    <w:p w:rsidR="000B5C49" w:rsidRDefault="000B5C49" w:rsidP="000B5C49">
      <w:pPr>
        <w:spacing w:after="0"/>
        <w:jc w:val="center"/>
        <w:rPr>
          <w:rFonts w:ascii="Times New Roman" w:hAnsi="Times New Roman"/>
          <w:sz w:val="24"/>
        </w:rPr>
      </w:pPr>
    </w:p>
    <w:p w:rsidR="000B5C49" w:rsidRPr="000B5C49" w:rsidRDefault="000B5C49" w:rsidP="000B5C49">
      <w:pPr>
        <w:spacing w:after="0"/>
        <w:jc w:val="center"/>
        <w:rPr>
          <w:rFonts w:ascii="Times New Roman" w:hAnsi="Times New Roman"/>
          <w:sz w:val="24"/>
        </w:rPr>
        <w:sectPr w:rsidR="000B5C49" w:rsidRPr="000B5C49" w:rsidSect="000B5C49">
          <w:type w:val="continuous"/>
          <w:pgSz w:w="11907" w:h="16839" w:code="9"/>
          <w:pgMar w:top="1247" w:right="1304" w:bottom="1247" w:left="1304" w:header="720" w:footer="720" w:gutter="0"/>
          <w:cols w:num="2" w:space="720"/>
          <w:docGrid w:linePitch="360"/>
        </w:sectPr>
      </w:pPr>
    </w:p>
    <w:p w:rsidR="00F6780B" w:rsidRPr="00F6780B" w:rsidRDefault="00F6780B" w:rsidP="00F6780B">
      <w:pPr>
        <w:spacing w:after="0"/>
        <w:rPr>
          <w:rFonts w:ascii="Times New Roman" w:hAnsi="Times New Roman"/>
          <w:i/>
          <w:sz w:val="24"/>
        </w:rPr>
      </w:pPr>
    </w:p>
    <w:p w:rsidR="000B5C49" w:rsidRDefault="000B5C49" w:rsidP="00F6780B">
      <w:pPr>
        <w:pStyle w:val="Abstract"/>
        <w:spacing w:line="360" w:lineRule="auto"/>
        <w:ind w:left="0"/>
        <w:rPr>
          <w:rFonts w:ascii="Times New Roman" w:hAnsi="Times New Roman"/>
          <w:sz w:val="22"/>
          <w:szCs w:val="22"/>
        </w:rPr>
        <w:sectPr w:rsidR="000B5C49" w:rsidSect="000B5C49">
          <w:type w:val="continuous"/>
          <w:pgSz w:w="11907" w:h="16839" w:code="9"/>
          <w:pgMar w:top="1247" w:right="1304" w:bottom="1247" w:left="1304" w:header="720" w:footer="720" w:gutter="0"/>
          <w:cols w:space="720"/>
          <w:docGrid w:linePitch="360"/>
        </w:sectPr>
      </w:pPr>
    </w:p>
    <w:p w:rsidR="002D0C49" w:rsidRPr="000B5C49" w:rsidRDefault="000B5C49" w:rsidP="000B5C49">
      <w:pPr>
        <w:pStyle w:val="Abstract"/>
        <w:spacing w:line="360" w:lineRule="auto"/>
        <w:ind w:left="0" w:firstLine="360"/>
        <w:rPr>
          <w:rFonts w:ascii="Times New Roman" w:hAnsi="Times New Roman"/>
          <w:b/>
          <w:sz w:val="22"/>
          <w:szCs w:val="22"/>
        </w:rPr>
      </w:pPr>
      <w:r w:rsidRPr="000B5C49">
        <w:rPr>
          <w:rFonts w:ascii="Times New Roman" w:hAnsi="Times New Roman"/>
          <w:b/>
          <w:sz w:val="22"/>
          <w:szCs w:val="22"/>
        </w:rPr>
        <w:lastRenderedPageBreak/>
        <w:t>Abstract</w:t>
      </w:r>
      <w:proofErr w:type="gramStart"/>
      <w:r w:rsidRPr="000B5C49">
        <w:rPr>
          <w:rFonts w:ascii="Times New Roman" w:hAnsi="Times New Roman"/>
          <w:b/>
          <w:sz w:val="22"/>
          <w:szCs w:val="22"/>
        </w:rPr>
        <w:t xml:space="preserve">—  </w:t>
      </w:r>
      <w:r w:rsidR="002D0C49" w:rsidRPr="000B5C49">
        <w:rPr>
          <w:rFonts w:ascii="Times New Roman" w:hAnsi="Times New Roman"/>
          <w:b/>
          <w:sz w:val="22"/>
          <w:szCs w:val="22"/>
        </w:rPr>
        <w:t>Remote</w:t>
      </w:r>
      <w:proofErr w:type="gramEnd"/>
      <w:r w:rsidR="002D0C49" w:rsidRPr="000B5C49">
        <w:rPr>
          <w:rFonts w:ascii="Times New Roman" w:hAnsi="Times New Roman"/>
          <w:b/>
          <w:sz w:val="22"/>
          <w:szCs w:val="22"/>
        </w:rPr>
        <w:t xml:space="preserve"> Digital Signal Processing (DSP) learning media using the internet is a tool to learn and understand the basic of DSP and the application of DSP in industry. This DSP learning media uses DSK TMS320C6713 has several implementation of DSP system based on equipment in industrial application or in everyday life which are digital filter and audio effect. This DSP learning media is connected to a computer server in a laboratory and can be accessed by any user who already has permission to </w:t>
      </w:r>
      <w:proofErr w:type="spellStart"/>
      <w:r w:rsidR="002D0C49" w:rsidRPr="000B5C49">
        <w:rPr>
          <w:rFonts w:ascii="Times New Roman" w:hAnsi="Times New Roman"/>
          <w:b/>
          <w:sz w:val="22"/>
          <w:szCs w:val="22"/>
        </w:rPr>
        <w:t>acces</w:t>
      </w:r>
      <w:proofErr w:type="spellEnd"/>
      <w:r w:rsidR="002D0C49" w:rsidRPr="000B5C49">
        <w:rPr>
          <w:rFonts w:ascii="Times New Roman" w:hAnsi="Times New Roman"/>
          <w:b/>
          <w:sz w:val="22"/>
          <w:szCs w:val="22"/>
        </w:rPr>
        <w:t xml:space="preserve"> using a computer or laptop through the internet without being present in the laboratory. The research shows that the application program and trainer in this DSP learning media can be accessed using remote desktop system through the internet. One remote DSP learning media can be accessed by one user at one time. By using this remote DSP learning media, users can get direct learning experience as a real in the laboratory.</w:t>
      </w:r>
    </w:p>
    <w:p w:rsidR="00F6780B" w:rsidRPr="000B5C49" w:rsidRDefault="000B5C49" w:rsidP="000B5C49">
      <w:pPr>
        <w:spacing w:after="454"/>
        <w:ind w:firstLine="360"/>
        <w:rPr>
          <w:rFonts w:ascii="Times New Roman" w:hAnsi="Times New Roman" w:cs="Times New Roman"/>
          <w:b/>
          <w:i/>
          <w:lang w:val="en-GB"/>
        </w:rPr>
      </w:pPr>
      <w:r>
        <w:rPr>
          <w:rFonts w:ascii="Times New Roman" w:hAnsi="Times New Roman" w:cs="Times New Roman"/>
          <w:b/>
          <w:i/>
          <w:lang w:val="en-GB"/>
        </w:rPr>
        <w:t>Keywords—</w:t>
      </w:r>
      <w:r w:rsidR="00F6780B" w:rsidRPr="000B5C49">
        <w:rPr>
          <w:rFonts w:ascii="Times New Roman" w:hAnsi="Times New Roman" w:cs="Times New Roman"/>
          <w:b/>
          <w:i/>
          <w:lang w:val="en-GB"/>
        </w:rPr>
        <w:t xml:space="preserve"> Learning Media, Remote Laboratory, DSK TMS320C6713</w:t>
      </w:r>
    </w:p>
    <w:p w:rsidR="002D0C49" w:rsidRPr="00F75646" w:rsidRDefault="00F6780B" w:rsidP="000B5C49">
      <w:pPr>
        <w:pStyle w:val="ListParagraph"/>
        <w:numPr>
          <w:ilvl w:val="0"/>
          <w:numId w:val="1"/>
        </w:numPr>
        <w:ind w:left="360"/>
        <w:jc w:val="center"/>
        <w:rPr>
          <w:rFonts w:ascii="Times New Roman" w:hAnsi="Times New Roman" w:cs="Times New Roman"/>
          <w:lang w:val="en-GB"/>
        </w:rPr>
      </w:pPr>
      <w:r w:rsidRPr="00F75646">
        <w:rPr>
          <w:rFonts w:ascii="Times New Roman" w:hAnsi="Times New Roman" w:cs="Times New Roman"/>
          <w:lang w:val="en-GB"/>
        </w:rPr>
        <w:t>INTRODUCTION</w:t>
      </w:r>
    </w:p>
    <w:p w:rsidR="00F6780B" w:rsidRPr="00F75646" w:rsidRDefault="00F6780B" w:rsidP="00486886">
      <w:pPr>
        <w:pStyle w:val="HTMLPreformatted"/>
        <w:spacing w:line="360" w:lineRule="auto"/>
        <w:jc w:val="both"/>
        <w:rPr>
          <w:rFonts w:ascii="Times New Roman" w:hAnsi="Times New Roman" w:cs="Times New Roman"/>
          <w:color w:val="222222"/>
          <w:sz w:val="22"/>
          <w:szCs w:val="22"/>
          <w:lang w:val="en"/>
        </w:rPr>
      </w:pPr>
      <w:r w:rsidRPr="00F75646">
        <w:rPr>
          <w:rFonts w:ascii="Times New Roman" w:hAnsi="Times New Roman" w:cs="Times New Roman"/>
          <w:sz w:val="22"/>
          <w:szCs w:val="22"/>
          <w:lang w:val="en-GB"/>
        </w:rPr>
        <w:tab/>
      </w:r>
      <w:r w:rsidR="002D0C49" w:rsidRPr="00F75646">
        <w:rPr>
          <w:rFonts w:ascii="Times New Roman" w:hAnsi="Times New Roman" w:cs="Times New Roman"/>
          <w:sz w:val="22"/>
          <w:szCs w:val="22"/>
          <w:lang w:val="en-GB"/>
        </w:rPr>
        <w:t xml:space="preserve">The technology development are extremely increase </w:t>
      </w:r>
      <w:r w:rsidR="008424CF" w:rsidRPr="00F75646">
        <w:rPr>
          <w:rFonts w:ascii="Times New Roman" w:hAnsi="Times New Roman" w:cs="Times New Roman"/>
          <w:sz w:val="22"/>
          <w:szCs w:val="22"/>
          <w:lang w:val="en-GB"/>
        </w:rPr>
        <w:t xml:space="preserve">in this 4.0 industrial era. The human resources must be prepared to contend for </w:t>
      </w:r>
      <w:r w:rsidR="008424CF" w:rsidRPr="00F75646">
        <w:rPr>
          <w:rFonts w:ascii="Times New Roman" w:hAnsi="Times New Roman" w:cs="Times New Roman"/>
          <w:sz w:val="22"/>
          <w:szCs w:val="22"/>
          <w:lang w:val="en-GB"/>
        </w:rPr>
        <w:lastRenderedPageBreak/>
        <w:t xml:space="preserve">industrial needed. The human resources must be have an ability and competence in accordance with industrial needed. Industrial development is closely related with education world. </w:t>
      </w:r>
      <w:r w:rsidR="008424CF" w:rsidRPr="00F75646">
        <w:rPr>
          <w:rFonts w:ascii="Times New Roman" w:hAnsi="Times New Roman" w:cs="Times New Roman"/>
          <w:color w:val="222222"/>
          <w:sz w:val="22"/>
          <w:szCs w:val="22"/>
          <w:lang w:val="en"/>
        </w:rPr>
        <w:t xml:space="preserve">Ideally, the world of education must refer to the industrial competences. </w:t>
      </w:r>
      <w:r w:rsidR="00486886" w:rsidRPr="00F75646">
        <w:rPr>
          <w:rFonts w:ascii="Times New Roman" w:hAnsi="Times New Roman" w:cs="Times New Roman"/>
          <w:color w:val="222222"/>
          <w:sz w:val="22"/>
          <w:szCs w:val="22"/>
          <w:lang w:val="en"/>
        </w:rPr>
        <w:t>The industry is now entering into the digital industry era, so learning related to digital signal processing also is very important.</w:t>
      </w:r>
      <w:r w:rsidR="00486886" w:rsidRPr="00F75646">
        <w:rPr>
          <w:sz w:val="22"/>
          <w:szCs w:val="22"/>
        </w:rPr>
        <w:t xml:space="preserve"> </w:t>
      </w:r>
      <w:r w:rsidR="00486886" w:rsidRPr="00F75646">
        <w:rPr>
          <w:rFonts w:ascii="Times New Roman" w:hAnsi="Times New Roman" w:cs="Times New Roman"/>
          <w:color w:val="222222"/>
          <w:sz w:val="22"/>
          <w:szCs w:val="22"/>
          <w:lang w:val="en"/>
        </w:rPr>
        <w:t xml:space="preserve">The digital signal processing has begun to be studied more than 30 years ago. The digital signal processing starts together with the computer and its development. The advantages of signal processing in the form of digital is the ease of storage processing easier and provide more accurate results [1]. By looking at the many advantages of digital signal processing than analog, digital signal processing is more widely used in the world of </w:t>
      </w:r>
      <w:proofErr w:type="spellStart"/>
      <w:r w:rsidR="00486886" w:rsidRPr="00F75646">
        <w:rPr>
          <w:rFonts w:ascii="Times New Roman" w:hAnsi="Times New Roman" w:cs="Times New Roman"/>
          <w:color w:val="222222"/>
          <w:sz w:val="22"/>
          <w:szCs w:val="22"/>
          <w:lang w:val="en"/>
        </w:rPr>
        <w:t>Insudtri</w:t>
      </w:r>
      <w:proofErr w:type="spellEnd"/>
      <w:r w:rsidR="00486886" w:rsidRPr="00F75646">
        <w:rPr>
          <w:rFonts w:ascii="Times New Roman" w:hAnsi="Times New Roman" w:cs="Times New Roman"/>
          <w:color w:val="222222"/>
          <w:sz w:val="22"/>
          <w:szCs w:val="22"/>
          <w:lang w:val="en"/>
        </w:rPr>
        <w:t xml:space="preserve"> and in everyday life.</w:t>
      </w:r>
    </w:p>
    <w:p w:rsidR="00F6780B" w:rsidRPr="00F75646" w:rsidRDefault="00F6780B" w:rsidP="00E86B80">
      <w:pPr>
        <w:pStyle w:val="HTMLPreformatted"/>
        <w:spacing w:line="360" w:lineRule="auto"/>
        <w:jc w:val="both"/>
        <w:rPr>
          <w:rFonts w:ascii="Times New Roman" w:hAnsi="Times New Roman" w:cs="Times New Roman"/>
          <w:color w:val="222222"/>
          <w:sz w:val="22"/>
          <w:szCs w:val="22"/>
          <w:lang w:val="en"/>
        </w:rPr>
      </w:pPr>
      <w:r w:rsidRPr="00F75646">
        <w:rPr>
          <w:rFonts w:ascii="Times New Roman" w:hAnsi="Times New Roman" w:cs="Times New Roman"/>
          <w:color w:val="222222"/>
          <w:sz w:val="22"/>
          <w:szCs w:val="22"/>
          <w:lang w:val="en"/>
        </w:rPr>
        <w:tab/>
      </w:r>
      <w:r w:rsidR="00486886" w:rsidRPr="00F75646">
        <w:rPr>
          <w:rFonts w:ascii="Times New Roman" w:hAnsi="Times New Roman" w:cs="Times New Roman"/>
          <w:color w:val="222222"/>
          <w:sz w:val="22"/>
          <w:szCs w:val="22"/>
        </w:rPr>
        <w:t xml:space="preserve">Technological developments greatly enable learning to be performed remotely online. So that </w:t>
      </w:r>
      <w:proofErr w:type="gramStart"/>
      <w:r w:rsidR="00486886" w:rsidRPr="00F75646">
        <w:rPr>
          <w:rFonts w:ascii="Times New Roman" w:hAnsi="Times New Roman" w:cs="Times New Roman"/>
          <w:color w:val="222222"/>
          <w:sz w:val="22"/>
          <w:szCs w:val="22"/>
        </w:rPr>
        <w:t>the differentiates</w:t>
      </w:r>
      <w:proofErr w:type="gramEnd"/>
      <w:r w:rsidR="00486886" w:rsidRPr="00F75646">
        <w:rPr>
          <w:rFonts w:ascii="Times New Roman" w:hAnsi="Times New Roman" w:cs="Times New Roman"/>
          <w:color w:val="222222"/>
          <w:sz w:val="22"/>
          <w:szCs w:val="22"/>
        </w:rPr>
        <w:t xml:space="preserve"> can be done anywhere and anytime other than in school or campus. Experiments can be done by remote laboratory methods where students can cond</w:t>
      </w:r>
      <w:r w:rsidR="00E86B80" w:rsidRPr="00F75646">
        <w:rPr>
          <w:rFonts w:ascii="Times New Roman" w:hAnsi="Times New Roman" w:cs="Times New Roman"/>
          <w:color w:val="222222"/>
          <w:sz w:val="22"/>
          <w:szCs w:val="22"/>
        </w:rPr>
        <w:t>uct experiments from outside of the</w:t>
      </w:r>
      <w:r w:rsidR="00486886" w:rsidRPr="00F75646">
        <w:rPr>
          <w:rFonts w:ascii="Times New Roman" w:hAnsi="Times New Roman" w:cs="Times New Roman"/>
          <w:color w:val="222222"/>
          <w:sz w:val="22"/>
          <w:szCs w:val="22"/>
        </w:rPr>
        <w:t xml:space="preserve"> laboratory. The purpose of this research</w:t>
      </w:r>
      <w:r w:rsidR="00E86B80" w:rsidRPr="00F75646">
        <w:rPr>
          <w:rFonts w:ascii="Times New Roman" w:hAnsi="Times New Roman" w:cs="Times New Roman"/>
          <w:color w:val="222222"/>
          <w:sz w:val="22"/>
          <w:szCs w:val="22"/>
        </w:rPr>
        <w:t xml:space="preserve"> is to make a media learning DSP</w:t>
      </w:r>
      <w:r w:rsidR="00486886" w:rsidRPr="00F75646">
        <w:rPr>
          <w:rFonts w:ascii="Times New Roman" w:hAnsi="Times New Roman" w:cs="Times New Roman"/>
          <w:color w:val="222222"/>
          <w:sz w:val="22"/>
          <w:szCs w:val="22"/>
        </w:rPr>
        <w:t>-bas</w:t>
      </w:r>
      <w:r w:rsidR="00E86B80" w:rsidRPr="00F75646">
        <w:rPr>
          <w:rFonts w:ascii="Times New Roman" w:hAnsi="Times New Roman" w:cs="Times New Roman"/>
          <w:color w:val="222222"/>
          <w:sz w:val="22"/>
          <w:szCs w:val="22"/>
        </w:rPr>
        <w:t>ed remote laboratory using the i</w:t>
      </w:r>
      <w:r w:rsidR="00486886" w:rsidRPr="00F75646">
        <w:rPr>
          <w:rFonts w:ascii="Times New Roman" w:hAnsi="Times New Roman" w:cs="Times New Roman"/>
          <w:color w:val="222222"/>
          <w:sz w:val="22"/>
          <w:szCs w:val="22"/>
        </w:rPr>
        <w:t>nternet network. In addition, we also develop materials and practical facilities</w:t>
      </w:r>
      <w:r w:rsidR="00E86B80" w:rsidRPr="00F75646">
        <w:rPr>
          <w:rFonts w:ascii="Times New Roman" w:hAnsi="Times New Roman" w:cs="Times New Roman"/>
          <w:color w:val="222222"/>
          <w:sz w:val="22"/>
          <w:szCs w:val="22"/>
        </w:rPr>
        <w:t xml:space="preserve"> in the laboratory of </w:t>
      </w:r>
      <w:proofErr w:type="spellStart"/>
      <w:r w:rsidR="00E86B80" w:rsidRPr="00F75646">
        <w:rPr>
          <w:rFonts w:ascii="Times New Roman" w:hAnsi="Times New Roman" w:cs="Times New Roman"/>
          <w:color w:val="222222"/>
          <w:sz w:val="22"/>
          <w:szCs w:val="22"/>
        </w:rPr>
        <w:t>Eletrical</w:t>
      </w:r>
      <w:proofErr w:type="spellEnd"/>
      <w:r w:rsidR="00486886" w:rsidRPr="00F75646">
        <w:rPr>
          <w:rFonts w:ascii="Times New Roman" w:hAnsi="Times New Roman" w:cs="Times New Roman"/>
          <w:color w:val="222222"/>
          <w:sz w:val="22"/>
          <w:szCs w:val="22"/>
        </w:rPr>
        <w:t xml:space="preserve"> E</w:t>
      </w:r>
      <w:r w:rsidR="00E86B80" w:rsidRPr="00F75646">
        <w:rPr>
          <w:rFonts w:ascii="Times New Roman" w:hAnsi="Times New Roman" w:cs="Times New Roman"/>
          <w:color w:val="222222"/>
          <w:sz w:val="22"/>
          <w:szCs w:val="22"/>
        </w:rPr>
        <w:t xml:space="preserve">ngineering at </w:t>
      </w:r>
      <w:proofErr w:type="spellStart"/>
      <w:r w:rsidR="00E86B80" w:rsidRPr="00F75646">
        <w:rPr>
          <w:rFonts w:ascii="Times New Roman" w:hAnsi="Times New Roman" w:cs="Times New Roman"/>
          <w:color w:val="222222"/>
          <w:sz w:val="22"/>
          <w:szCs w:val="22"/>
        </w:rPr>
        <w:t>Yogayakarta</w:t>
      </w:r>
      <w:proofErr w:type="spellEnd"/>
      <w:r w:rsidR="00E86B80" w:rsidRPr="00F75646">
        <w:rPr>
          <w:rFonts w:ascii="Times New Roman" w:hAnsi="Times New Roman" w:cs="Times New Roman"/>
          <w:color w:val="222222"/>
          <w:sz w:val="22"/>
          <w:szCs w:val="22"/>
        </w:rPr>
        <w:t xml:space="preserve"> State</w:t>
      </w:r>
      <w:r w:rsidR="00486886" w:rsidRPr="00F75646">
        <w:rPr>
          <w:rFonts w:ascii="Times New Roman" w:hAnsi="Times New Roman" w:cs="Times New Roman"/>
          <w:color w:val="222222"/>
          <w:sz w:val="22"/>
          <w:szCs w:val="22"/>
        </w:rPr>
        <w:t xml:space="preserve"> </w:t>
      </w:r>
      <w:r w:rsidR="00486886" w:rsidRPr="00F75646">
        <w:rPr>
          <w:rFonts w:ascii="Times New Roman" w:hAnsi="Times New Roman" w:cs="Times New Roman"/>
          <w:color w:val="222222"/>
          <w:sz w:val="22"/>
          <w:szCs w:val="22"/>
        </w:rPr>
        <w:lastRenderedPageBreak/>
        <w:t xml:space="preserve">University. The benefit of this research is that users can perform </w:t>
      </w:r>
      <w:r w:rsidR="00E86B80" w:rsidRPr="00F75646">
        <w:rPr>
          <w:rFonts w:ascii="Times New Roman" w:hAnsi="Times New Roman" w:cs="Times New Roman"/>
          <w:color w:val="222222"/>
          <w:sz w:val="22"/>
          <w:szCs w:val="22"/>
        </w:rPr>
        <w:t>DSP</w:t>
      </w:r>
      <w:r w:rsidR="00486886" w:rsidRPr="00F75646">
        <w:rPr>
          <w:rFonts w:ascii="Times New Roman" w:hAnsi="Times New Roman" w:cs="Times New Roman"/>
          <w:color w:val="222222"/>
          <w:sz w:val="22"/>
          <w:szCs w:val="22"/>
        </w:rPr>
        <w:t xml:space="preserve"> learning withou</w:t>
      </w:r>
      <w:r w:rsidR="00E86B80" w:rsidRPr="00F75646">
        <w:rPr>
          <w:rFonts w:ascii="Times New Roman" w:hAnsi="Times New Roman" w:cs="Times New Roman"/>
          <w:color w:val="222222"/>
          <w:sz w:val="22"/>
          <w:szCs w:val="22"/>
        </w:rPr>
        <w:t>t necessarily being in a practice</w:t>
      </w:r>
      <w:r w:rsidR="00486886" w:rsidRPr="00F75646">
        <w:rPr>
          <w:rFonts w:ascii="Times New Roman" w:hAnsi="Times New Roman" w:cs="Times New Roman"/>
          <w:color w:val="222222"/>
          <w:sz w:val="22"/>
          <w:szCs w:val="22"/>
        </w:rPr>
        <w:t xml:space="preserve"> laboratory. In addition to the remote laboratory system, it is expected that the simulator limitation can be solved and can provide a more noticeable experience in </w:t>
      </w:r>
      <w:r w:rsidR="00E86B80" w:rsidRPr="00F75646">
        <w:rPr>
          <w:rFonts w:ascii="Times New Roman" w:hAnsi="Times New Roman" w:cs="Times New Roman"/>
          <w:color w:val="222222"/>
          <w:sz w:val="22"/>
          <w:szCs w:val="22"/>
        </w:rPr>
        <w:t>DSP</w:t>
      </w:r>
      <w:r w:rsidR="00486886" w:rsidRPr="00F75646">
        <w:rPr>
          <w:rFonts w:ascii="Times New Roman" w:hAnsi="Times New Roman" w:cs="Times New Roman"/>
          <w:color w:val="222222"/>
          <w:sz w:val="22"/>
          <w:szCs w:val="22"/>
        </w:rPr>
        <w:t xml:space="preserve"> learning implementation.</w:t>
      </w:r>
    </w:p>
    <w:p w:rsidR="00F6780B" w:rsidRPr="00F75646" w:rsidRDefault="00F6780B" w:rsidP="00E86B80">
      <w:pPr>
        <w:pStyle w:val="HTMLPreformatted"/>
        <w:spacing w:line="360" w:lineRule="auto"/>
        <w:jc w:val="both"/>
        <w:rPr>
          <w:rFonts w:ascii="Times New Roman" w:hAnsi="Times New Roman" w:cs="Times New Roman"/>
          <w:color w:val="222222"/>
          <w:sz w:val="22"/>
          <w:szCs w:val="22"/>
          <w:lang w:val="en"/>
        </w:rPr>
      </w:pPr>
      <w:r w:rsidRPr="00F75646">
        <w:rPr>
          <w:rFonts w:ascii="Times New Roman" w:hAnsi="Times New Roman" w:cs="Times New Roman"/>
          <w:color w:val="222222"/>
          <w:sz w:val="22"/>
          <w:szCs w:val="22"/>
          <w:lang w:val="en"/>
        </w:rPr>
        <w:tab/>
      </w:r>
      <w:r w:rsidR="00E86B80" w:rsidRPr="00F75646">
        <w:rPr>
          <w:rFonts w:ascii="Times New Roman" w:hAnsi="Times New Roman" w:cs="Times New Roman"/>
          <w:color w:val="222222"/>
          <w:sz w:val="22"/>
          <w:szCs w:val="22"/>
        </w:rPr>
        <w:t xml:space="preserve">Some of the research on information technology in everyday life, making learning media related to technology in particular </w:t>
      </w:r>
      <w:r w:rsidR="00AB175F" w:rsidRPr="00F75646">
        <w:rPr>
          <w:rFonts w:ascii="Times New Roman" w:hAnsi="Times New Roman" w:cs="Times New Roman"/>
          <w:color w:val="222222"/>
          <w:sz w:val="22"/>
          <w:szCs w:val="22"/>
        </w:rPr>
        <w:t>DSP</w:t>
      </w:r>
      <w:r w:rsidR="00E86B80" w:rsidRPr="00F75646">
        <w:rPr>
          <w:rFonts w:ascii="Times New Roman" w:hAnsi="Times New Roman" w:cs="Times New Roman"/>
          <w:color w:val="222222"/>
          <w:sz w:val="22"/>
          <w:szCs w:val="22"/>
        </w:rPr>
        <w:t xml:space="preserve">, as well as a system of remote laboratory-based learning has been carried out. </w:t>
      </w:r>
      <w:proofErr w:type="spellStart"/>
      <w:r w:rsidR="00E86B80" w:rsidRPr="00F75646">
        <w:rPr>
          <w:rFonts w:ascii="Times New Roman" w:hAnsi="Times New Roman" w:cs="Times New Roman"/>
          <w:color w:val="222222"/>
          <w:sz w:val="22"/>
          <w:szCs w:val="22"/>
        </w:rPr>
        <w:t>Sintadewi</w:t>
      </w:r>
      <w:proofErr w:type="spellEnd"/>
      <w:r w:rsidR="00E86B80" w:rsidRPr="00F75646">
        <w:rPr>
          <w:rFonts w:ascii="Times New Roman" w:hAnsi="Times New Roman" w:cs="Times New Roman"/>
          <w:color w:val="222222"/>
          <w:sz w:val="22"/>
          <w:szCs w:val="22"/>
        </w:rPr>
        <w:t xml:space="preserve"> Julian and </w:t>
      </w:r>
      <w:proofErr w:type="spellStart"/>
      <w:r w:rsidR="00E86B80" w:rsidRPr="00F75646">
        <w:rPr>
          <w:rFonts w:ascii="Times New Roman" w:hAnsi="Times New Roman" w:cs="Times New Roman"/>
          <w:color w:val="222222"/>
          <w:sz w:val="22"/>
          <w:szCs w:val="22"/>
        </w:rPr>
        <w:t>Sanctos</w:t>
      </w:r>
      <w:proofErr w:type="spellEnd"/>
      <w:r w:rsidR="00E86B80" w:rsidRPr="00F75646">
        <w:rPr>
          <w:rFonts w:ascii="Times New Roman" w:hAnsi="Times New Roman" w:cs="Times New Roman"/>
          <w:color w:val="222222"/>
          <w:sz w:val="22"/>
          <w:szCs w:val="22"/>
        </w:rPr>
        <w:t xml:space="preserve"> conducted a research on the media-based programmable logic control (PLC) remote laboratory to secure internet network [2]. A remote laboratory is a computer that can remotely monitor and operate objects [3]. The main purpose of the remote laboratory is to provide students with an opportunity to interact with the object through their surveillance in real time [4]. </w:t>
      </w:r>
      <w:proofErr w:type="spellStart"/>
      <w:r w:rsidR="00E86B80" w:rsidRPr="00F75646">
        <w:rPr>
          <w:rFonts w:ascii="Times New Roman" w:hAnsi="Times New Roman" w:cs="Times New Roman"/>
          <w:color w:val="222222"/>
          <w:sz w:val="22"/>
          <w:szCs w:val="22"/>
        </w:rPr>
        <w:t>Shyr</w:t>
      </w:r>
      <w:proofErr w:type="spellEnd"/>
      <w:r w:rsidR="00E86B80" w:rsidRPr="00F75646">
        <w:rPr>
          <w:rFonts w:ascii="Times New Roman" w:hAnsi="Times New Roman" w:cs="Times New Roman"/>
          <w:color w:val="222222"/>
          <w:sz w:val="22"/>
          <w:szCs w:val="22"/>
        </w:rPr>
        <w:t xml:space="preserve"> has done research on the web-based Mechatronic learning system and concluded that the use of remote laboratory technology has several advantages, namely reducing costs for laboratory equipment, giving experience More for learners because they can experiment with the real tools, and the learning process for learners is not limited to space and time [5].</w:t>
      </w:r>
    </w:p>
    <w:p w:rsidR="00F6780B" w:rsidRPr="00F75646" w:rsidRDefault="00F6780B" w:rsidP="00F6780B">
      <w:pPr>
        <w:pStyle w:val="HTMLPreformatted"/>
        <w:spacing w:after="240" w:line="360" w:lineRule="auto"/>
        <w:jc w:val="both"/>
        <w:rPr>
          <w:rFonts w:ascii="Times New Roman" w:hAnsi="Times New Roman" w:cs="Times New Roman"/>
          <w:sz w:val="22"/>
          <w:szCs w:val="22"/>
          <w:lang w:val="en-GB"/>
        </w:rPr>
      </w:pPr>
      <w:r w:rsidRPr="00F75646">
        <w:rPr>
          <w:rFonts w:ascii="Times New Roman" w:hAnsi="Times New Roman" w:cs="Times New Roman"/>
          <w:color w:val="222222"/>
          <w:sz w:val="22"/>
          <w:szCs w:val="22"/>
          <w:lang w:val="en"/>
        </w:rPr>
        <w:tab/>
      </w:r>
      <w:proofErr w:type="spellStart"/>
      <w:r w:rsidR="00E86B80" w:rsidRPr="00F75646">
        <w:rPr>
          <w:rFonts w:ascii="Times New Roman" w:hAnsi="Times New Roman" w:cs="Times New Roman"/>
          <w:sz w:val="22"/>
          <w:szCs w:val="22"/>
          <w:lang w:val="en-GB"/>
        </w:rPr>
        <w:t>Rivat</w:t>
      </w:r>
      <w:proofErr w:type="spellEnd"/>
      <w:r w:rsidR="00E86B80" w:rsidRPr="00F75646">
        <w:rPr>
          <w:rFonts w:ascii="Times New Roman" w:hAnsi="Times New Roman" w:cs="Times New Roman"/>
          <w:sz w:val="22"/>
          <w:szCs w:val="22"/>
          <w:lang w:val="en-GB"/>
        </w:rPr>
        <w:t xml:space="preserve"> </w:t>
      </w:r>
      <w:proofErr w:type="spellStart"/>
      <w:r w:rsidR="00E86B80" w:rsidRPr="00F75646">
        <w:rPr>
          <w:rFonts w:ascii="Times New Roman" w:hAnsi="Times New Roman" w:cs="Times New Roman"/>
          <w:sz w:val="22"/>
          <w:szCs w:val="22"/>
          <w:lang w:val="en-GB"/>
        </w:rPr>
        <w:t>Benveniste</w:t>
      </w:r>
      <w:proofErr w:type="spellEnd"/>
      <w:r w:rsidR="00E86B80" w:rsidRPr="00F75646">
        <w:rPr>
          <w:rFonts w:ascii="Times New Roman" w:hAnsi="Times New Roman" w:cs="Times New Roman"/>
          <w:sz w:val="22"/>
          <w:szCs w:val="22"/>
          <w:lang w:val="en-GB"/>
        </w:rPr>
        <w:t xml:space="preserve"> and </w:t>
      </w:r>
      <w:proofErr w:type="spellStart"/>
      <w:r w:rsidR="00E86B80" w:rsidRPr="00F75646">
        <w:rPr>
          <w:rFonts w:ascii="Times New Roman" w:hAnsi="Times New Roman" w:cs="Times New Roman"/>
          <w:sz w:val="22"/>
          <w:szCs w:val="22"/>
          <w:lang w:val="en-GB"/>
        </w:rPr>
        <w:t>Cem</w:t>
      </w:r>
      <w:proofErr w:type="spellEnd"/>
      <w:r w:rsidR="00E86B80" w:rsidRPr="00F75646">
        <w:rPr>
          <w:rFonts w:ascii="Times New Roman" w:hAnsi="Times New Roman" w:cs="Times New Roman"/>
          <w:sz w:val="22"/>
          <w:szCs w:val="22"/>
          <w:lang w:val="en-GB"/>
        </w:rPr>
        <w:t xml:space="preserve"> </w:t>
      </w:r>
      <w:proofErr w:type="spellStart"/>
      <w:r w:rsidR="00E86B80" w:rsidRPr="00F75646">
        <w:rPr>
          <w:rFonts w:ascii="Times New Roman" w:hAnsi="Times New Roman" w:cs="Times New Roman"/>
          <w:sz w:val="22"/>
          <w:szCs w:val="22"/>
          <w:lang w:val="en-GB"/>
        </w:rPr>
        <w:t>Unsalan</w:t>
      </w:r>
      <w:proofErr w:type="spellEnd"/>
      <w:r w:rsidR="00E86B80" w:rsidRPr="00F75646">
        <w:rPr>
          <w:rFonts w:ascii="Times New Roman" w:hAnsi="Times New Roman" w:cs="Times New Roman"/>
          <w:sz w:val="22"/>
          <w:szCs w:val="22"/>
          <w:lang w:val="en-GB"/>
        </w:rPr>
        <w:t xml:space="preserve"> conducted research by developing the learning media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using DSK TMS320C6713 [6]. DSK TMS320C6713 is a Texas Instrument starter kit that is well-conceived for digital signal processing learning. With DSK TMS320C6713 </w:t>
      </w:r>
      <w:proofErr w:type="gramStart"/>
      <w:r w:rsidR="00E86B80" w:rsidRPr="00F75646">
        <w:rPr>
          <w:rFonts w:ascii="Times New Roman" w:hAnsi="Times New Roman" w:cs="Times New Roman"/>
          <w:sz w:val="22"/>
          <w:szCs w:val="22"/>
          <w:lang w:val="en-GB"/>
        </w:rPr>
        <w:t>The</w:t>
      </w:r>
      <w:proofErr w:type="gramEnd"/>
      <w:r w:rsidR="00E86B80" w:rsidRPr="00F75646">
        <w:rPr>
          <w:rFonts w:ascii="Times New Roman" w:hAnsi="Times New Roman" w:cs="Times New Roman"/>
          <w:sz w:val="22"/>
          <w:szCs w:val="22"/>
          <w:lang w:val="en-GB"/>
        </w:rPr>
        <w:t xml:space="preserve"> results of the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system design can be implemented in real time. The advantage of the DSK is that it can integrate with several simulator </w:t>
      </w:r>
      <w:r w:rsidR="00E86B80" w:rsidRPr="00F75646">
        <w:rPr>
          <w:rFonts w:ascii="Times New Roman" w:hAnsi="Times New Roman" w:cs="Times New Roman"/>
          <w:sz w:val="22"/>
          <w:szCs w:val="22"/>
          <w:lang w:val="en-GB"/>
        </w:rPr>
        <w:lastRenderedPageBreak/>
        <w:t xml:space="preserve">applications that are widely used in learning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such as the </w:t>
      </w:r>
      <w:proofErr w:type="spellStart"/>
      <w:r w:rsidR="00E86B80" w:rsidRPr="00F75646">
        <w:rPr>
          <w:rFonts w:ascii="Times New Roman" w:hAnsi="Times New Roman" w:cs="Times New Roman"/>
          <w:sz w:val="22"/>
          <w:szCs w:val="22"/>
          <w:lang w:val="en-GB"/>
        </w:rPr>
        <w:t>Matlab</w:t>
      </w:r>
      <w:proofErr w:type="spellEnd"/>
      <w:r w:rsidR="00E86B80" w:rsidRPr="00F75646">
        <w:rPr>
          <w:rFonts w:ascii="Times New Roman" w:hAnsi="Times New Roman" w:cs="Times New Roman"/>
          <w:sz w:val="22"/>
          <w:szCs w:val="22"/>
          <w:lang w:val="en-GB"/>
        </w:rPr>
        <w:t xml:space="preserve"> </w:t>
      </w:r>
      <w:proofErr w:type="spellStart"/>
      <w:r w:rsidR="00E86B80" w:rsidRPr="00F75646">
        <w:rPr>
          <w:rFonts w:ascii="Times New Roman" w:hAnsi="Times New Roman" w:cs="Times New Roman"/>
          <w:sz w:val="22"/>
          <w:szCs w:val="22"/>
          <w:lang w:val="en-GB"/>
        </w:rPr>
        <w:t>Simullink</w:t>
      </w:r>
      <w:proofErr w:type="spellEnd"/>
      <w:r w:rsidR="00E86B80" w:rsidRPr="00F75646">
        <w:rPr>
          <w:rFonts w:ascii="Times New Roman" w:hAnsi="Times New Roman" w:cs="Times New Roman"/>
          <w:sz w:val="22"/>
          <w:szCs w:val="22"/>
          <w:lang w:val="en-GB"/>
        </w:rPr>
        <w:t xml:space="preserve"> app.  MATLAB is widely used on learning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as a simulator software. The results of the </w:t>
      </w:r>
      <w:r w:rsidR="00AB175F" w:rsidRPr="00F75646">
        <w:rPr>
          <w:rFonts w:ascii="Times New Roman" w:hAnsi="Times New Roman" w:cs="Times New Roman"/>
          <w:sz w:val="22"/>
          <w:szCs w:val="22"/>
          <w:lang w:val="en-GB"/>
        </w:rPr>
        <w:t>DSP</w:t>
      </w:r>
      <w:r w:rsidR="00E86B80" w:rsidRPr="00F75646">
        <w:rPr>
          <w:rFonts w:ascii="Times New Roman" w:hAnsi="Times New Roman" w:cs="Times New Roman"/>
          <w:sz w:val="22"/>
          <w:szCs w:val="22"/>
          <w:lang w:val="en-GB"/>
        </w:rPr>
        <w:t xml:space="preserve"> system design in </w:t>
      </w:r>
      <w:proofErr w:type="spellStart"/>
      <w:r w:rsidR="00E86B80" w:rsidRPr="00F75646">
        <w:rPr>
          <w:rFonts w:ascii="Times New Roman" w:hAnsi="Times New Roman" w:cs="Times New Roman"/>
          <w:sz w:val="22"/>
          <w:szCs w:val="22"/>
          <w:lang w:val="en-GB"/>
        </w:rPr>
        <w:t>Matlab</w:t>
      </w:r>
      <w:proofErr w:type="spellEnd"/>
      <w:r w:rsidR="00E86B80" w:rsidRPr="00F75646">
        <w:rPr>
          <w:rFonts w:ascii="Times New Roman" w:hAnsi="Times New Roman" w:cs="Times New Roman"/>
          <w:sz w:val="22"/>
          <w:szCs w:val="22"/>
          <w:lang w:val="en-GB"/>
        </w:rPr>
        <w:t xml:space="preserve"> can be implemented directly and </w:t>
      </w:r>
      <w:proofErr w:type="spellStart"/>
      <w:r w:rsidR="00E86B80" w:rsidRPr="00F75646">
        <w:rPr>
          <w:rFonts w:ascii="Times New Roman" w:hAnsi="Times New Roman" w:cs="Times New Roman"/>
          <w:sz w:val="22"/>
          <w:szCs w:val="22"/>
          <w:lang w:val="en-GB"/>
        </w:rPr>
        <w:t>realtime</w:t>
      </w:r>
      <w:proofErr w:type="spellEnd"/>
      <w:r w:rsidR="00E86B80" w:rsidRPr="00F75646">
        <w:rPr>
          <w:rFonts w:ascii="Times New Roman" w:hAnsi="Times New Roman" w:cs="Times New Roman"/>
          <w:sz w:val="22"/>
          <w:szCs w:val="22"/>
          <w:lang w:val="en-GB"/>
        </w:rPr>
        <w:t xml:space="preserve"> using DSK TMS320C6713. Michael G. Morrow et al in his research stated that DSK TMS320C6713 is more capable, stable and robust as a means of development of DSP learning [7].</w:t>
      </w:r>
    </w:p>
    <w:p w:rsidR="00E86B80" w:rsidRPr="00F75646" w:rsidRDefault="00F6780B" w:rsidP="000B5C49">
      <w:pPr>
        <w:pStyle w:val="HTMLPreformatted"/>
        <w:numPr>
          <w:ilvl w:val="0"/>
          <w:numId w:val="1"/>
        </w:numPr>
        <w:spacing w:after="240" w:line="360" w:lineRule="auto"/>
        <w:ind w:left="360"/>
        <w:jc w:val="center"/>
        <w:rPr>
          <w:rFonts w:ascii="Times New Roman" w:hAnsi="Times New Roman" w:cs="Times New Roman"/>
          <w:color w:val="222222"/>
          <w:sz w:val="22"/>
          <w:szCs w:val="22"/>
        </w:rPr>
      </w:pPr>
      <w:r w:rsidRPr="00F75646">
        <w:rPr>
          <w:rFonts w:ascii="Times New Roman" w:hAnsi="Times New Roman" w:cs="Times New Roman"/>
          <w:sz w:val="22"/>
          <w:szCs w:val="22"/>
          <w:lang w:val="en-GB"/>
        </w:rPr>
        <w:t>METHODOLOGY</w:t>
      </w:r>
    </w:p>
    <w:p w:rsidR="00E86B80" w:rsidRPr="00F75646" w:rsidRDefault="00E86B80" w:rsidP="00E86B80">
      <w:pPr>
        <w:pStyle w:val="HTMLPreformatted"/>
        <w:spacing w:line="360" w:lineRule="auto"/>
        <w:ind w:firstLine="720"/>
        <w:jc w:val="both"/>
        <w:rPr>
          <w:rFonts w:ascii="Times New Roman" w:hAnsi="Times New Roman" w:cs="Times New Roman"/>
          <w:color w:val="222222"/>
          <w:sz w:val="22"/>
          <w:szCs w:val="22"/>
        </w:rPr>
      </w:pPr>
      <w:r w:rsidRPr="00F75646">
        <w:rPr>
          <w:rFonts w:ascii="Times New Roman" w:hAnsi="Times New Roman" w:cs="Times New Roman"/>
          <w:color w:val="222222"/>
          <w:sz w:val="22"/>
          <w:szCs w:val="22"/>
        </w:rPr>
        <w:t xml:space="preserve">This research is included in the type of Research and Development. The development model used in this study adapted the </w:t>
      </w:r>
      <w:proofErr w:type="spellStart"/>
      <w:r w:rsidRPr="00F75646">
        <w:rPr>
          <w:rFonts w:ascii="Times New Roman" w:hAnsi="Times New Roman" w:cs="Times New Roman"/>
          <w:color w:val="222222"/>
          <w:sz w:val="22"/>
          <w:szCs w:val="22"/>
        </w:rPr>
        <w:t>Alessi</w:t>
      </w:r>
      <w:proofErr w:type="spellEnd"/>
      <w:r w:rsidRPr="00F75646">
        <w:rPr>
          <w:rFonts w:ascii="Times New Roman" w:hAnsi="Times New Roman" w:cs="Times New Roman"/>
          <w:color w:val="222222"/>
          <w:sz w:val="22"/>
          <w:szCs w:val="22"/>
        </w:rPr>
        <w:t xml:space="preserve"> and Trollip development models. The development procedure in this research consists of three phases, namely planning, design, and development as seen in Figure 1.</w:t>
      </w:r>
    </w:p>
    <w:p w:rsidR="00E86B80" w:rsidRPr="00F75646" w:rsidRDefault="000B5C49" w:rsidP="00E86B80">
      <w:pPr>
        <w:pStyle w:val="HTMLPreformatted"/>
        <w:spacing w:line="360" w:lineRule="auto"/>
        <w:ind w:firstLine="720"/>
        <w:jc w:val="both"/>
        <w:rPr>
          <w:rFonts w:ascii="Times New Roman" w:hAnsi="Times New Roman" w:cs="Times New Roman"/>
          <w:color w:val="222222"/>
          <w:sz w:val="22"/>
          <w:szCs w:val="22"/>
        </w:rPr>
      </w:pPr>
      <w:r w:rsidRPr="00F75646">
        <w:rPr>
          <w:noProof/>
          <w:sz w:val="22"/>
          <w:szCs w:val="22"/>
        </w:rPr>
        <mc:AlternateContent>
          <mc:Choice Requires="wpg">
            <w:drawing>
              <wp:anchor distT="0" distB="0" distL="114300" distR="114300" simplePos="0" relativeHeight="251659264" behindDoc="1" locked="0" layoutInCell="1" allowOverlap="1" wp14:anchorId="37B9A7E8" wp14:editId="686B34E3">
                <wp:simplePos x="0" y="0"/>
                <wp:positionH relativeFrom="margin">
                  <wp:align>right</wp:align>
                </wp:positionH>
                <wp:positionV relativeFrom="paragraph">
                  <wp:posOffset>72802</wp:posOffset>
                </wp:positionV>
                <wp:extent cx="2773344" cy="341630"/>
                <wp:effectExtent l="0" t="0" r="27305" b="20320"/>
                <wp:wrapNone/>
                <wp:docPr id="1" name="Group 1"/>
                <wp:cNvGraphicFramePr/>
                <a:graphic xmlns:a="http://schemas.openxmlformats.org/drawingml/2006/main">
                  <a:graphicData uri="http://schemas.microsoft.com/office/word/2010/wordprocessingGroup">
                    <wpg:wgp>
                      <wpg:cNvGrpSpPr/>
                      <wpg:grpSpPr>
                        <a:xfrm>
                          <a:off x="0" y="0"/>
                          <a:ext cx="2773344" cy="341630"/>
                          <a:chOff x="123827" y="0"/>
                          <a:chExt cx="4855616" cy="297180"/>
                        </a:xfrm>
                      </wpg:grpSpPr>
                      <wps:wsp>
                        <wps:cNvPr id="16" name="Rounded Rectangle 16"/>
                        <wps:cNvSpPr>
                          <a:spLocks noChangeArrowheads="1"/>
                        </wps:cNvSpPr>
                        <wps:spPr bwMode="auto">
                          <a:xfrm>
                            <a:off x="123827" y="0"/>
                            <a:ext cx="1342747" cy="2971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Planning</w:t>
                              </w:r>
                            </w:p>
                          </w:txbxContent>
                        </wps:txbx>
                        <wps:bodyPr rot="0" vert="horz" wrap="square" lIns="91440" tIns="45720" rIns="91440" bIns="45720" anchor="t" anchorCtr="0" upright="1">
                          <a:noAutofit/>
                        </wps:bodyPr>
                      </wps:wsp>
                      <wps:wsp>
                        <wps:cNvPr id="18" name="Rounded Rectangle 18"/>
                        <wps:cNvSpPr>
                          <a:spLocks noChangeArrowheads="1"/>
                        </wps:cNvSpPr>
                        <wps:spPr bwMode="auto">
                          <a:xfrm>
                            <a:off x="1885586" y="0"/>
                            <a:ext cx="1108589" cy="2971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Design</w:t>
                              </w:r>
                            </w:p>
                          </w:txbxContent>
                        </wps:txbx>
                        <wps:bodyPr rot="0" vert="horz" wrap="square" lIns="91440" tIns="45720" rIns="91440" bIns="45720" anchor="t" anchorCtr="0" upright="1">
                          <a:noAutofit/>
                        </wps:bodyPr>
                      </wps:wsp>
                      <wps:wsp>
                        <wps:cNvPr id="17" name="Rounded Rectangle 17"/>
                        <wps:cNvSpPr>
                          <a:spLocks noChangeArrowheads="1"/>
                        </wps:cNvSpPr>
                        <wps:spPr bwMode="auto">
                          <a:xfrm>
                            <a:off x="3321765" y="0"/>
                            <a:ext cx="1657678" cy="29718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Development</w:t>
                              </w:r>
                            </w:p>
                          </w:txbxContent>
                        </wps:txbx>
                        <wps:bodyPr rot="0" vert="horz" wrap="square" lIns="91440" tIns="45720" rIns="91440" bIns="45720" anchor="t" anchorCtr="0" upright="1">
                          <a:noAutofit/>
                        </wps:bodyPr>
                      </wps:wsp>
                      <wps:wsp>
                        <wps:cNvPr id="15" name="Right Arrow 15"/>
                        <wps:cNvSpPr>
                          <a:spLocks noChangeArrowheads="1"/>
                        </wps:cNvSpPr>
                        <wps:spPr bwMode="auto">
                          <a:xfrm>
                            <a:off x="1466850" y="66675"/>
                            <a:ext cx="327660" cy="190500"/>
                          </a:xfrm>
                          <a:prstGeom prst="rightArrow">
                            <a:avLst>
                              <a:gd name="adj1" fmla="val 50000"/>
                              <a:gd name="adj2" fmla="val 4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ight Arrow 14"/>
                        <wps:cNvSpPr>
                          <a:spLocks noChangeArrowheads="1"/>
                        </wps:cNvSpPr>
                        <wps:spPr bwMode="auto">
                          <a:xfrm>
                            <a:off x="2994769" y="57150"/>
                            <a:ext cx="327660" cy="190500"/>
                          </a:xfrm>
                          <a:prstGeom prst="rightArrow">
                            <a:avLst>
                              <a:gd name="adj1" fmla="val 50000"/>
                              <a:gd name="adj2" fmla="val 43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B9A7E8" id="Group 1" o:spid="_x0000_s1026" style="position:absolute;left:0;text-align:left;margin-left:167.15pt;margin-top:5.75pt;width:218.35pt;height:26.9pt;z-index:-251657216;mso-position-horizontal:right;mso-position-horizontal-relative:margin;mso-width-relative:margin;mso-height-relative:margin" coordorigin="1238" coordsize="48556,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YpUAQAAJsVAAAOAAAAZHJzL2Uyb0RvYy54bWzsWNtu4zYQfS/QfyD47ti6y0aUReK1gwLb&#10;drFp0WdapC6tJKokHTkt+u8djmRbTrxosUXSArUDKKRIDmcOZw5ndP1uV1fkUShdyiahztWMEtGk&#10;kpdNntAff1hPYkq0YQ1nlWxEQp+Epu9uvv7qumsXwpWFrLhQBIQ0etG1CS2MaRfTqU4LUTN9JVvR&#10;wGAmVc0MdFU+5Yp1IL2upu5sFk47qXirZCq0hrfv+0F6g/KzTKTm+yzTwpAqoaCbwafC58Y+pzfX&#10;bJEr1hZlOqjBvkCLmpUNbHoQ9Z4ZRraqfCGqLlMltczMVSrrqcyyMhVoA1jjzJ5Zc6/ktkVb8kWX&#10;tweYANpnOH2x2PS7x4+KlBzOjpKG1XBEuCtxLDRdmy9gxr1qH9qPaniR9z1r7S5Ttf0PdpAdgvp0&#10;AFXsDEnhpRtFnuf7lKQw5vlO6A2opwUcjV3muF7sRpQc16bFaljtx0EQOmG/2p1HToyrp/u9p1bF&#10;g0ZdC16kj0DpfwbUQ8FagfhrC8MeKNCmR+qT3DZccPIJ3Iw1eSUIaIoo4XyLmUVHtx9k+osmjVwW&#10;ME3cKiW7QjAO6iHMYMRoge1oWEo23beSw4GwrZHoXM/gfonbHnPH893IB0gt5mdQY4tWaXMvZE1s&#10;I6HgaA23ZuA+7PGDNujNfLCU8Z8pyeoKYuORVWBmGEbWUjiHYTK09jLRZlmVfF1WFXZUvllWisDS&#10;hK7xNyzW42lVQ7qEzgM3QC1OxvRYxAx/50SgHaAXW1h8Vw3HtmFl1bdBy6qxwwK5AczECYDbYLFF&#10;EOP299t1MIt8L55EUeBNfG81m9zF6+XkdgnWR6u75d3K+cMq6viLouRcNCuUqfc04vh/z/sGQusJ&#10;4EAkBwWttnJrhHooeEd4aY/LC+YuxCsvgcncqEeDsCoHCk6NokRJ81NpCvRfG5BWxgmCcWj/BgQP&#10;0vE8RxtPX9jWz9iBcwCSe9TQfa3HWsLQC7Pb7ABV29xI/gSODOogOcA9AY1Cqt8o6YBzE6p/3TIl&#10;KKm+aSAY5o7vW5LGjh9ELnTUeGQzHmFNCqISaijpm0vTE/u2VWVewE4OGt7IWwigrLRHjar2Wg0d&#10;oIte19fnDbgKP8sbsT2LExp4Rd6IgVTh9EeEeyAOZxYH8fxCHBfigIvnXyCOIRW58MeZvAPu88/y&#10;B97Gb8Qfnuc6URic5Y8wiMIIiO6SeNg795J4vHXigfzh7i/TS/4xrlsgYgf+sOkRwTKEOMEeLKhw&#10;Xr1i8cMwDiCrg7LElhC4NyaSWCp6bhSGMGrJw5nPgtlprXesMPZVi7UDzcBE72zZAmnysW4Bib1M&#10;KNRHpY07nuN7w5z/Wm1Tl1AEkKqsExr3KT/ckn9R6DxLzS/xMI4H+CZxJh78N4wHdz73oxDSbXD4&#10;IHIgMvBI99n4JR4gBz24OsTjySeB/1E8QBjjF0Asu4evlfYT47iP9ezxm+rNnwAAAP//AwBQSwME&#10;FAAGAAgAAAAhABZx80TeAAAABgEAAA8AAABkcnMvZG93bnJldi54bWxMj0FLw0AQhe+C/2EZwZvd&#10;xJgoMZtSinoqgq1Qeptmp0lodjdkt0n67x1Pepz3Hu99Uyxn04mRBt86qyBeRCDIVk63tlbwvXt/&#10;eAHhA1qNnbOk4EoeluXtTYG5dpP9onEbasEl1ueooAmhz6X0VUMG/cL1ZNk7ucFg4HOopR5w4nLT&#10;yccoyqTB1vJCgz2tG6rO24tR8DHhtErit3FzPq2vh136ud/EpNT93bx6BRFoDn9h+MVndCiZ6egu&#10;VnvRKeBHAqtxCoLdpyR7BnFUkKUJyLKQ//HLHwAAAP//AwBQSwECLQAUAAYACAAAACEAtoM4kv4A&#10;AADhAQAAEwAAAAAAAAAAAAAAAAAAAAAAW0NvbnRlbnRfVHlwZXNdLnhtbFBLAQItABQABgAIAAAA&#10;IQA4/SH/1gAAAJQBAAALAAAAAAAAAAAAAAAAAC8BAABfcmVscy8ucmVsc1BLAQItABQABgAIAAAA&#10;IQBmJsYpUAQAAJsVAAAOAAAAAAAAAAAAAAAAAC4CAABkcnMvZTJvRG9jLnhtbFBLAQItABQABgAI&#10;AAAAIQAWcfNE3gAAAAYBAAAPAAAAAAAAAAAAAAAAAKoGAABkcnMvZG93bnJldi54bWxQSwUGAAAA&#10;AAQABADzAAAAtQcAAAAA&#10;">
                <v:roundrect id="Rounded Rectangle 16" o:spid="_x0000_s1027" style="position:absolute;left:1238;width:13427;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Px78A&#10;AADbAAAADwAAAGRycy9kb3ducmV2LnhtbERPS2uDQBC+F/oflgn01qwR8sC6CaUo5NrE3gd3XKXu&#10;rLgbNf8+WyjkNh/fc/LTYnsx0eg7xwo26wQEce10x0ZBdS3fDyB8QNbYOyYFd/JwOr6+5JhpN/M3&#10;TZdgRAxhn6GCNoQhk9LXLVn0azcQR65xo8UQ4WikHnGO4baXaZLspMWOY0OLA321VP9eblZBM5fD&#10;2VznfUHpj+mrQ1Ft00Kpt9Xy+QEi0BKe4n/3Wcf5O/j7JR4gj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xU/HvwAAANsAAAAPAAAAAAAAAAAAAAAAAJgCAABkcnMvZG93bnJl&#10;di54bWxQSwUGAAAAAAQABAD1AAAAhAMAAAAA&#10;">
                  <v:shadow color="#868686"/>
                  <v:textbox>
                    <w:txbxContent>
                      <w:p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Planning</w:t>
                        </w:r>
                      </w:p>
                    </w:txbxContent>
                  </v:textbox>
                </v:roundrect>
                <v:roundrect id="Rounded Rectangle 18" o:spid="_x0000_s1028" style="position:absolute;left:18855;width:11086;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LsEA&#10;AADbAAAADwAAAGRycy9kb3ducmV2LnhtbESPQWvDMAyF74P9B6PBbquzwLaQxillpNDr2vQuYtUJ&#10;jeUQe03276fDYDeJ9/Tep2q3+lHdaY5DYAOvmwwUcRfswM5Aez68FKBiQrY4BiYDPxRhVz8+VFja&#10;sPAX3U/JKQnhWKKBPqWp1Dp2PXmMmzARi3YNs8ck6+y0nXGRcD/qPMvetceBpaHHiT576m6nb2/g&#10;uhymozsvHw3lFze2RdO+5Y0xz0/rfgsq0Zr+zX/XRyv4Aiu/yAC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fi7BAAAA2wAAAA8AAAAAAAAAAAAAAAAAmAIAAGRycy9kb3du&#10;cmV2LnhtbFBLBQYAAAAABAAEAPUAAACGAwAAAAA=&#10;">
                  <v:shadow color="#868686"/>
                  <v:textbox>
                    <w:txbxContent>
                      <w:p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Design</w:t>
                        </w:r>
                      </w:p>
                    </w:txbxContent>
                  </v:textbox>
                </v:roundrect>
                <v:roundrect id="Rounded Rectangle 17" o:spid="_x0000_s1029" style="position:absolute;left:33217;width:16577;height:29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qXL8A&#10;AADbAAAADwAAAGRycy9kb3ducmV2LnhtbERPS2uDQBC+B/oflgn0lqwR8sC6CaUo5NrE3gd3XKXu&#10;rLhbtf8+WyjkNh/fc/LLYnsx0eg7xwp22wQEce10x0ZBdS83JxA+IGvsHZOCX/JwOb+scsy0m/mT&#10;plswIoawz1BBG8KQSenrliz6rRuII9e40WKIcDRSjzjHcNvLNEkO0mLHsaHFgT5aqr9vP1ZBM5fD&#10;1dznY0Hpl+mrU1Ht00Kp1/Xy/gYi0BKe4n/3Vcf5R/j7JR4gz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epcvwAAANsAAAAPAAAAAAAAAAAAAAAAAJgCAABkcnMvZG93bnJl&#10;di54bWxQSwUGAAAAAAQABAD1AAAAhAMAAAAA&#10;">
                  <v:shadow color="#868686"/>
                  <v:textbox>
                    <w:txbxContent>
                      <w:p w:rsidR="00E86B80" w:rsidRPr="00EE0B72" w:rsidRDefault="00E86B80" w:rsidP="00E86B80">
                        <w:pPr>
                          <w:jc w:val="center"/>
                          <w:rPr>
                            <w:rFonts w:ascii="Times New Roman" w:hAnsi="Times New Roman"/>
                            <w:sz w:val="20"/>
                            <w:szCs w:val="20"/>
                          </w:rPr>
                        </w:pPr>
                        <w:r w:rsidRPr="00EE0B72">
                          <w:rPr>
                            <w:rFonts w:ascii="Times New Roman" w:hAnsi="Times New Roman"/>
                            <w:sz w:val="20"/>
                            <w:szCs w:val="20"/>
                          </w:rPr>
                          <w:t>Development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0" type="#_x0000_t13" style="position:absolute;left:14668;top:666;width:327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sEA&#10;AADbAAAADwAAAGRycy9kb3ducmV2LnhtbERPS2vCQBC+C/0PyxS8mUkLF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iLBAAAA2wAAAA8AAAAAAAAAAAAAAAAAmAIAAGRycy9kb3du&#10;cmV2LnhtbFBLBQYAAAAABAAEAPUAAACGAwAAAAA=&#10;"/>
                <v:shape id="Right Arrow 14" o:spid="_x0000_s1031" type="#_x0000_t13" style="position:absolute;left:29947;top:571;width:327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w10:wrap anchorx="margin"/>
              </v:group>
            </w:pict>
          </mc:Fallback>
        </mc:AlternateContent>
      </w:r>
    </w:p>
    <w:p w:rsidR="000B5C49" w:rsidRDefault="000B5C49" w:rsidP="000B5C49">
      <w:pPr>
        <w:rPr>
          <w:rFonts w:ascii="Times New Roman" w:hAnsi="Times New Roman"/>
        </w:rPr>
      </w:pPr>
    </w:p>
    <w:p w:rsidR="00E86B80" w:rsidRPr="00F75646" w:rsidRDefault="00B87DA3" w:rsidP="002D0C49">
      <w:pPr>
        <w:jc w:val="center"/>
        <w:rPr>
          <w:rFonts w:ascii="Times New Roman" w:hAnsi="Times New Roman"/>
        </w:rPr>
      </w:pPr>
      <w:r w:rsidRPr="00F75646">
        <w:rPr>
          <w:rFonts w:ascii="Times New Roman" w:hAnsi="Times New Roman"/>
        </w:rPr>
        <w:t xml:space="preserve">Figure 1. </w:t>
      </w:r>
      <w:proofErr w:type="spellStart"/>
      <w:r w:rsidRPr="00F75646">
        <w:rPr>
          <w:rFonts w:ascii="Times New Roman" w:hAnsi="Times New Roman"/>
        </w:rPr>
        <w:t>Alessi</w:t>
      </w:r>
      <w:proofErr w:type="spellEnd"/>
      <w:r w:rsidRPr="00F75646">
        <w:rPr>
          <w:rFonts w:ascii="Times New Roman" w:hAnsi="Times New Roman"/>
        </w:rPr>
        <w:t xml:space="preserve"> and Trollip Development Models (2001:410)</w:t>
      </w:r>
    </w:p>
    <w:p w:rsidR="00B87DA3" w:rsidRPr="00F75646" w:rsidRDefault="00B87DA3" w:rsidP="00F75646">
      <w:pPr>
        <w:spacing w:line="360" w:lineRule="auto"/>
        <w:ind w:firstLine="720"/>
        <w:jc w:val="both"/>
        <w:rPr>
          <w:rFonts w:ascii="Times New Roman" w:hAnsi="Times New Roman"/>
          <w:lang w:val="id-ID"/>
        </w:rPr>
      </w:pPr>
      <w:r w:rsidRPr="00F75646">
        <w:rPr>
          <w:rFonts w:ascii="Times New Roman" w:hAnsi="Times New Roman"/>
          <w:lang w:val="id-ID"/>
        </w:rPr>
        <w:t>Product testing is done at the a</w:t>
      </w:r>
      <w:r w:rsidR="00E86B80" w:rsidRPr="00F75646">
        <w:rPr>
          <w:rFonts w:ascii="Times New Roman" w:hAnsi="Times New Roman"/>
          <w:lang w:val="id-ID"/>
        </w:rPr>
        <w:t>lpha stage of testing and beta testing. Alpha testing was conducted to determine the opinion of two media experts and the material experts about the products that have been made. Beta testing is done after revising the product after alpha testing. Beta testing is conducted by testing products to users for the performance of the products that have been fed and feedback from users as well as inputs for the final product revision. The results of alpha testing and beta testing are used as a reference for determining the tinjat of the feasibility o</w:t>
      </w:r>
      <w:r w:rsidRPr="00F75646">
        <w:rPr>
          <w:rFonts w:ascii="Times New Roman" w:hAnsi="Times New Roman"/>
          <w:lang w:val="id-ID"/>
        </w:rPr>
        <w:t>f the tools that have been made</w:t>
      </w:r>
    </w:p>
    <w:p w:rsidR="00E86B80" w:rsidRPr="00F75646" w:rsidRDefault="00E86B80" w:rsidP="00F75646">
      <w:pPr>
        <w:spacing w:line="360" w:lineRule="auto"/>
        <w:ind w:firstLine="720"/>
        <w:jc w:val="both"/>
        <w:rPr>
          <w:rFonts w:ascii="Times New Roman" w:hAnsi="Times New Roman"/>
          <w:lang w:val="id-ID"/>
        </w:rPr>
      </w:pPr>
      <w:r w:rsidRPr="00F75646">
        <w:rPr>
          <w:rFonts w:ascii="Times New Roman" w:hAnsi="Times New Roman"/>
          <w:lang w:val="id-ID"/>
        </w:rPr>
        <w:lastRenderedPageBreak/>
        <w:t>The technique of data retrieval in this research is by interview, observation and poll methods. Data obtained is then conducted in a quantitative descriptive data analysis. This study was conducted at Yogayakarta Negeri University at the program (D3) of electronic engineering education by involving 2 lecturers as media experts, 2 lecturers as material experts, and 10 students as the subject of trial or user.</w:t>
      </w:r>
    </w:p>
    <w:p w:rsidR="00010873" w:rsidRPr="00F75646" w:rsidRDefault="00F6780B" w:rsidP="00EE0B72">
      <w:pPr>
        <w:pStyle w:val="ListParagraph"/>
        <w:numPr>
          <w:ilvl w:val="0"/>
          <w:numId w:val="1"/>
        </w:numPr>
        <w:spacing w:line="360" w:lineRule="auto"/>
        <w:ind w:left="360"/>
        <w:jc w:val="center"/>
        <w:rPr>
          <w:rFonts w:ascii="Times New Roman" w:hAnsi="Times New Roman"/>
        </w:rPr>
      </w:pPr>
      <w:r w:rsidRPr="00F75646">
        <w:rPr>
          <w:rFonts w:ascii="Times New Roman" w:hAnsi="Times New Roman"/>
        </w:rPr>
        <w:t>RESULT</w:t>
      </w:r>
    </w:p>
    <w:p w:rsidR="00010873" w:rsidRPr="00F75646" w:rsidRDefault="00010873" w:rsidP="00F75646">
      <w:pPr>
        <w:spacing w:line="360" w:lineRule="auto"/>
        <w:ind w:firstLine="720"/>
        <w:jc w:val="both"/>
        <w:rPr>
          <w:rFonts w:ascii="Times New Roman" w:hAnsi="Times New Roman"/>
          <w:lang w:val="id-ID"/>
        </w:rPr>
      </w:pPr>
      <w:r w:rsidRPr="00F75646">
        <w:rPr>
          <w:rFonts w:ascii="Times New Roman" w:hAnsi="Times New Roman"/>
          <w:lang w:val="id-ID"/>
        </w:rPr>
        <w:t>The results of the study obtained a media defuse digital signal processing which is a trainer kit using DSK TMS320C6713 based remote laboratory. The media has been tested to determine the performance of the media that has been produced.</w:t>
      </w:r>
    </w:p>
    <w:p w:rsidR="00010873" w:rsidRPr="00F75646" w:rsidRDefault="00010873" w:rsidP="00F75646">
      <w:pPr>
        <w:pStyle w:val="ListParagraph"/>
        <w:numPr>
          <w:ilvl w:val="1"/>
          <w:numId w:val="1"/>
        </w:numPr>
        <w:spacing w:after="0" w:line="360" w:lineRule="auto"/>
        <w:ind w:left="360"/>
        <w:jc w:val="both"/>
        <w:rPr>
          <w:rFonts w:ascii="Times New Roman" w:hAnsi="Times New Roman"/>
        </w:rPr>
      </w:pPr>
      <w:r w:rsidRPr="00F75646">
        <w:rPr>
          <w:rFonts w:ascii="Times New Roman" w:hAnsi="Times New Roman"/>
        </w:rPr>
        <w:t xml:space="preserve"> </w:t>
      </w:r>
      <w:proofErr w:type="spellStart"/>
      <w:r w:rsidRPr="00F75646">
        <w:rPr>
          <w:rFonts w:ascii="Times New Roman" w:hAnsi="Times New Roman"/>
        </w:rPr>
        <w:t>Spesification</w:t>
      </w:r>
      <w:proofErr w:type="spellEnd"/>
    </w:p>
    <w:p w:rsidR="00010873" w:rsidRPr="00F75646" w:rsidRDefault="00010873" w:rsidP="00F75646">
      <w:pPr>
        <w:spacing w:after="0" w:line="360" w:lineRule="auto"/>
        <w:jc w:val="both"/>
        <w:rPr>
          <w:rFonts w:ascii="Times New Roman" w:hAnsi="Times New Roman"/>
        </w:rPr>
      </w:pPr>
      <w:r w:rsidRPr="00F75646">
        <w:rPr>
          <w:rFonts w:ascii="Times New Roman" w:hAnsi="Times New Roman"/>
        </w:rPr>
        <w:t>The systems created in this study have specifications designed as follows:</w:t>
      </w:r>
    </w:p>
    <w:p w:rsidR="00010873" w:rsidRPr="00F75646" w:rsidRDefault="00010873" w:rsidP="00F75646">
      <w:pPr>
        <w:pStyle w:val="ListParagraph"/>
        <w:numPr>
          <w:ilvl w:val="0"/>
          <w:numId w:val="3"/>
        </w:numPr>
        <w:spacing w:line="360" w:lineRule="auto"/>
        <w:jc w:val="both"/>
        <w:rPr>
          <w:rFonts w:ascii="Times New Roman" w:hAnsi="Times New Roman"/>
        </w:rPr>
      </w:pPr>
      <w:r w:rsidRPr="00F75646">
        <w:rPr>
          <w:rFonts w:ascii="Times New Roman" w:hAnsi="Times New Roman"/>
        </w:rPr>
        <w:t>One system can only be used by one user at a time.</w:t>
      </w:r>
    </w:p>
    <w:p w:rsidR="00010873" w:rsidRPr="00F75646" w:rsidRDefault="00010873" w:rsidP="00F75646">
      <w:pPr>
        <w:pStyle w:val="ListParagraph"/>
        <w:numPr>
          <w:ilvl w:val="0"/>
          <w:numId w:val="3"/>
        </w:numPr>
        <w:spacing w:line="360" w:lineRule="auto"/>
        <w:jc w:val="both"/>
        <w:rPr>
          <w:rFonts w:ascii="Times New Roman" w:hAnsi="Times New Roman"/>
        </w:rPr>
      </w:pPr>
      <w:r w:rsidRPr="00F75646">
        <w:rPr>
          <w:rFonts w:ascii="Times New Roman" w:hAnsi="Times New Roman"/>
        </w:rPr>
        <w:t>The system simulation covers the material on digital filters and audio effects where the resulting output is sound through the speaker.</w:t>
      </w:r>
    </w:p>
    <w:p w:rsidR="00010873" w:rsidRPr="00F75646" w:rsidRDefault="00010873" w:rsidP="00F75646">
      <w:pPr>
        <w:pStyle w:val="ListParagraph"/>
        <w:numPr>
          <w:ilvl w:val="0"/>
          <w:numId w:val="3"/>
        </w:numPr>
        <w:spacing w:line="360" w:lineRule="auto"/>
        <w:jc w:val="both"/>
        <w:rPr>
          <w:rFonts w:ascii="Times New Roman" w:hAnsi="Times New Roman"/>
        </w:rPr>
      </w:pPr>
      <w:r w:rsidRPr="00F75646">
        <w:rPr>
          <w:rFonts w:ascii="Times New Roman" w:hAnsi="Times New Roman"/>
        </w:rPr>
        <w:t>Using DSK TMS320C6713 as a real plant base in remote laboratory system.</w:t>
      </w:r>
    </w:p>
    <w:p w:rsidR="00010873" w:rsidRPr="00F75646" w:rsidRDefault="00010873" w:rsidP="00F75646">
      <w:pPr>
        <w:pStyle w:val="ListParagraph"/>
        <w:numPr>
          <w:ilvl w:val="0"/>
          <w:numId w:val="3"/>
        </w:numPr>
        <w:spacing w:line="360" w:lineRule="auto"/>
        <w:jc w:val="both"/>
        <w:rPr>
          <w:rFonts w:ascii="Times New Roman" w:hAnsi="Times New Roman"/>
        </w:rPr>
      </w:pPr>
      <w:r w:rsidRPr="00F75646">
        <w:rPr>
          <w:rFonts w:ascii="Times New Roman" w:hAnsi="Times New Roman"/>
        </w:rPr>
        <w:t xml:space="preserve">The server computer comes with Code composer Studio V 3.3 and </w:t>
      </w:r>
      <w:proofErr w:type="spellStart"/>
      <w:r w:rsidRPr="00F75646">
        <w:rPr>
          <w:rFonts w:ascii="Times New Roman" w:hAnsi="Times New Roman"/>
        </w:rPr>
        <w:t>Matlab</w:t>
      </w:r>
      <w:proofErr w:type="spellEnd"/>
      <w:r w:rsidRPr="00F75646">
        <w:rPr>
          <w:rFonts w:ascii="Times New Roman" w:hAnsi="Times New Roman"/>
        </w:rPr>
        <w:t xml:space="preserve"> </w:t>
      </w:r>
      <w:proofErr w:type="spellStart"/>
      <w:r w:rsidRPr="00F75646">
        <w:rPr>
          <w:rFonts w:ascii="Times New Roman" w:hAnsi="Times New Roman"/>
        </w:rPr>
        <w:t>Simullink</w:t>
      </w:r>
      <w:proofErr w:type="spellEnd"/>
      <w:r w:rsidRPr="00F75646">
        <w:rPr>
          <w:rFonts w:ascii="Times New Roman" w:hAnsi="Times New Roman"/>
        </w:rPr>
        <w:t xml:space="preserve"> version 2008 and above. </w:t>
      </w:r>
    </w:p>
    <w:p w:rsidR="00010873" w:rsidRPr="00F75646" w:rsidRDefault="00010873" w:rsidP="00F75646">
      <w:pPr>
        <w:pStyle w:val="ListParagraph"/>
        <w:numPr>
          <w:ilvl w:val="0"/>
          <w:numId w:val="3"/>
        </w:numPr>
        <w:spacing w:line="360" w:lineRule="auto"/>
        <w:jc w:val="both"/>
        <w:rPr>
          <w:rFonts w:ascii="Times New Roman" w:hAnsi="Times New Roman"/>
        </w:rPr>
      </w:pPr>
      <w:r w:rsidRPr="00F75646">
        <w:rPr>
          <w:rFonts w:ascii="Times New Roman" w:hAnsi="Times New Roman"/>
        </w:rPr>
        <w:t xml:space="preserve">The server and client computer are equipped with software </w:t>
      </w:r>
      <w:proofErr w:type="spellStart"/>
      <w:r w:rsidRPr="00F75646">
        <w:rPr>
          <w:rFonts w:ascii="Times New Roman" w:hAnsi="Times New Roman"/>
        </w:rPr>
        <w:t>Teamviewer</w:t>
      </w:r>
      <w:proofErr w:type="spellEnd"/>
      <w:r w:rsidRPr="00F75646">
        <w:rPr>
          <w:rFonts w:ascii="Times New Roman" w:hAnsi="Times New Roman"/>
        </w:rPr>
        <w:t xml:space="preserve"> 12.</w:t>
      </w:r>
    </w:p>
    <w:p w:rsidR="00010873" w:rsidRPr="00F75646" w:rsidRDefault="00010873" w:rsidP="00F75646">
      <w:pPr>
        <w:pStyle w:val="ListParagraph"/>
        <w:numPr>
          <w:ilvl w:val="1"/>
          <w:numId w:val="1"/>
        </w:numPr>
        <w:spacing w:after="0" w:line="360" w:lineRule="auto"/>
        <w:ind w:left="360"/>
        <w:jc w:val="both"/>
        <w:rPr>
          <w:rFonts w:ascii="Times New Roman" w:hAnsi="Times New Roman"/>
        </w:rPr>
      </w:pPr>
      <w:r w:rsidRPr="00F75646">
        <w:rPr>
          <w:rFonts w:ascii="Times New Roman" w:hAnsi="Times New Roman"/>
        </w:rPr>
        <w:t xml:space="preserve"> How the System works</w:t>
      </w:r>
    </w:p>
    <w:p w:rsidR="00F75646" w:rsidRPr="00F75646" w:rsidRDefault="00010873" w:rsidP="004F520D">
      <w:pPr>
        <w:spacing w:after="0" w:line="360" w:lineRule="auto"/>
        <w:ind w:firstLine="720"/>
        <w:jc w:val="both"/>
        <w:rPr>
          <w:rFonts w:ascii="Times New Roman" w:hAnsi="Times New Roman"/>
        </w:rPr>
      </w:pPr>
      <w:r w:rsidRPr="00F75646">
        <w:rPr>
          <w:rFonts w:ascii="Times New Roman" w:hAnsi="Times New Roman"/>
        </w:rPr>
        <w:t xml:space="preserve">The work system of this trainer kit was developed on the following diagram </w:t>
      </w:r>
      <w:proofErr w:type="gramStart"/>
      <w:r w:rsidRPr="00F75646">
        <w:rPr>
          <w:rFonts w:ascii="Times New Roman" w:hAnsi="Times New Roman"/>
        </w:rPr>
        <w:t>block :</w:t>
      </w:r>
      <w:proofErr w:type="gramEnd"/>
    </w:p>
    <w:p w:rsidR="00F75646" w:rsidRPr="00F75646" w:rsidRDefault="00F75646" w:rsidP="00F75646">
      <w:pPr>
        <w:spacing w:line="360" w:lineRule="auto"/>
        <w:ind w:firstLine="720"/>
        <w:jc w:val="both"/>
        <w:rPr>
          <w:rFonts w:ascii="Times New Roman" w:hAnsi="Times New Roman"/>
        </w:rPr>
      </w:pPr>
    </w:p>
    <w:p w:rsidR="00010873" w:rsidRPr="00F75646" w:rsidRDefault="00EE0B72" w:rsidP="00F75646">
      <w:pPr>
        <w:spacing w:line="360" w:lineRule="auto"/>
        <w:jc w:val="both"/>
        <w:rPr>
          <w:rFonts w:ascii="Times New Roman" w:hAnsi="Times New Roman"/>
        </w:rPr>
      </w:pPr>
      <w:r w:rsidRPr="00F75646">
        <w:rPr>
          <w:noProof/>
        </w:rPr>
        <w:lastRenderedPageBreak/>
        <w:drawing>
          <wp:anchor distT="0" distB="0" distL="114300" distR="114300" simplePos="0" relativeHeight="251661312" behindDoc="1" locked="0" layoutInCell="1" allowOverlap="1" wp14:anchorId="6233A8F5" wp14:editId="72E5B251">
            <wp:simplePos x="0" y="0"/>
            <wp:positionH relativeFrom="margin">
              <wp:posOffset>3111625</wp:posOffset>
            </wp:positionH>
            <wp:positionV relativeFrom="paragraph">
              <wp:posOffset>31750</wp:posOffset>
            </wp:positionV>
            <wp:extent cx="3125037" cy="2280976"/>
            <wp:effectExtent l="0" t="38100" r="0" b="43180"/>
            <wp:wrapNone/>
            <wp:docPr id="337" name="Diagram 3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rsidR="00010873" w:rsidRPr="00F75646" w:rsidRDefault="00010873" w:rsidP="00F75646">
      <w:pPr>
        <w:spacing w:line="360" w:lineRule="auto"/>
        <w:rPr>
          <w:rFonts w:ascii="Times New Roman" w:hAnsi="Times New Roman"/>
        </w:rPr>
      </w:pPr>
    </w:p>
    <w:p w:rsidR="00010873" w:rsidRPr="00F75646" w:rsidRDefault="00010873" w:rsidP="00F75646">
      <w:pPr>
        <w:spacing w:line="360" w:lineRule="auto"/>
        <w:rPr>
          <w:rFonts w:ascii="Times New Roman" w:hAnsi="Times New Roman"/>
        </w:rPr>
      </w:pPr>
    </w:p>
    <w:p w:rsidR="00010873" w:rsidRPr="00F75646" w:rsidRDefault="00010873" w:rsidP="00F75646">
      <w:pPr>
        <w:spacing w:line="360" w:lineRule="auto"/>
        <w:rPr>
          <w:rFonts w:ascii="Times New Roman" w:hAnsi="Times New Roman"/>
        </w:rPr>
      </w:pPr>
    </w:p>
    <w:p w:rsidR="00010873" w:rsidRPr="00F75646" w:rsidRDefault="00010873" w:rsidP="00F75646">
      <w:pPr>
        <w:spacing w:line="360" w:lineRule="auto"/>
        <w:rPr>
          <w:rFonts w:ascii="Times New Roman" w:hAnsi="Times New Roman"/>
        </w:rPr>
      </w:pPr>
    </w:p>
    <w:p w:rsidR="00010873" w:rsidRPr="00F75646" w:rsidRDefault="00010873" w:rsidP="00F75646">
      <w:pPr>
        <w:spacing w:line="360" w:lineRule="auto"/>
        <w:jc w:val="right"/>
        <w:rPr>
          <w:rFonts w:ascii="Times New Roman" w:hAnsi="Times New Roman"/>
        </w:rPr>
      </w:pPr>
    </w:p>
    <w:p w:rsidR="00B87DA3" w:rsidRPr="00F75646" w:rsidRDefault="00B87DA3" w:rsidP="00F75646">
      <w:pPr>
        <w:spacing w:line="360" w:lineRule="auto"/>
        <w:jc w:val="both"/>
        <w:rPr>
          <w:rFonts w:ascii="Times New Roman" w:hAnsi="Times New Roman"/>
        </w:rPr>
      </w:pPr>
    </w:p>
    <w:p w:rsidR="00B87DA3" w:rsidRPr="00F75646" w:rsidRDefault="00B87DA3" w:rsidP="00F75646">
      <w:pPr>
        <w:spacing w:line="360" w:lineRule="auto"/>
        <w:jc w:val="center"/>
        <w:rPr>
          <w:rFonts w:ascii="Times New Roman" w:hAnsi="Times New Roman"/>
        </w:rPr>
      </w:pPr>
      <w:r w:rsidRPr="00F75646">
        <w:rPr>
          <w:rFonts w:ascii="Times New Roman" w:hAnsi="Times New Roman"/>
        </w:rPr>
        <w:t>Figure 2. The Work System of the Remote Laboratory</w:t>
      </w:r>
    </w:p>
    <w:p w:rsidR="00F75646" w:rsidRPr="00F75646" w:rsidRDefault="00010873" w:rsidP="00F75646">
      <w:pPr>
        <w:spacing w:line="360" w:lineRule="auto"/>
        <w:ind w:firstLine="720"/>
        <w:jc w:val="both"/>
        <w:rPr>
          <w:rFonts w:ascii="Times New Roman" w:hAnsi="Times New Roman"/>
        </w:rPr>
      </w:pPr>
      <w:r w:rsidRPr="00F75646">
        <w:rPr>
          <w:rFonts w:ascii="Times New Roman" w:hAnsi="Times New Roman"/>
        </w:rPr>
        <w:t xml:space="preserve">In this system, the outline is divided into three main parts, namely the computer client, part of the computer server, and the real plant. In the computer client is equipped with software TeamViewer 12 and also connected to the Internet to be able to access the computer server. So the client must open the TeamViewer software and enter the </w:t>
      </w:r>
      <w:proofErr w:type="spellStart"/>
      <w:r w:rsidRPr="00F75646">
        <w:rPr>
          <w:rFonts w:ascii="Times New Roman" w:hAnsi="Times New Roman"/>
        </w:rPr>
        <w:t>Teamviewer</w:t>
      </w:r>
      <w:proofErr w:type="spellEnd"/>
      <w:r w:rsidRPr="00F75646">
        <w:rPr>
          <w:rFonts w:ascii="Times New Roman" w:hAnsi="Times New Roman"/>
        </w:rPr>
        <w:t xml:space="preserve"> ID from the computer server and password.</w:t>
      </w:r>
    </w:p>
    <w:p w:rsidR="00010873" w:rsidRDefault="00010873" w:rsidP="00F75646">
      <w:pPr>
        <w:spacing w:line="360" w:lineRule="auto"/>
        <w:ind w:firstLine="720"/>
        <w:jc w:val="both"/>
        <w:rPr>
          <w:rFonts w:ascii="Times New Roman" w:hAnsi="Times New Roman"/>
        </w:rPr>
      </w:pPr>
      <w:r w:rsidRPr="00F75646">
        <w:rPr>
          <w:rFonts w:ascii="Times New Roman" w:hAnsi="Times New Roman"/>
        </w:rPr>
        <w:t xml:space="preserve">The computer server must have all supporting software on this system. The software is that of TeamViewer as a means of access to the computer client, Code Composer Studio Software as the default software of DSK TMS320C6713, and </w:t>
      </w:r>
      <w:proofErr w:type="spellStart"/>
      <w:r w:rsidRPr="00F75646">
        <w:rPr>
          <w:rFonts w:ascii="Times New Roman" w:hAnsi="Times New Roman"/>
        </w:rPr>
        <w:t>Matlab</w:t>
      </w:r>
      <w:proofErr w:type="spellEnd"/>
      <w:r w:rsidRPr="00F75646">
        <w:rPr>
          <w:rFonts w:ascii="Times New Roman" w:hAnsi="Times New Roman"/>
        </w:rPr>
        <w:t xml:space="preserve"> </w:t>
      </w:r>
      <w:proofErr w:type="spellStart"/>
      <w:r w:rsidRPr="00F75646">
        <w:rPr>
          <w:rFonts w:ascii="Times New Roman" w:hAnsi="Times New Roman"/>
        </w:rPr>
        <w:t>Simullink</w:t>
      </w:r>
      <w:proofErr w:type="spellEnd"/>
      <w:r w:rsidRPr="00F75646">
        <w:rPr>
          <w:rFonts w:ascii="Times New Roman" w:hAnsi="Times New Roman"/>
        </w:rPr>
        <w:t xml:space="preserve"> as a simulator on learning. In the Real plant, there is a TMS320C6713 DSK that is equipped with supporting peripherals on the </w:t>
      </w:r>
      <w:proofErr w:type="spellStart"/>
      <w:r w:rsidRPr="00F75646">
        <w:rPr>
          <w:rFonts w:ascii="Times New Roman" w:hAnsi="Times New Roman"/>
        </w:rPr>
        <w:t>Inpiut</w:t>
      </w:r>
      <w:proofErr w:type="spellEnd"/>
      <w:r w:rsidRPr="00F75646">
        <w:rPr>
          <w:rFonts w:ascii="Times New Roman" w:hAnsi="Times New Roman"/>
        </w:rPr>
        <w:t>, which is a 3.5 mm audio jack that is connected to the computer server and the peripherals/output in the form of active speakers. As a feedback on this system, the real plant also comes with Web Cam as a visual medium.</w:t>
      </w:r>
    </w:p>
    <w:p w:rsidR="00EE0B72" w:rsidRPr="00F75646" w:rsidRDefault="00EE0B72" w:rsidP="00F75646">
      <w:pPr>
        <w:spacing w:line="360" w:lineRule="auto"/>
        <w:ind w:firstLine="720"/>
        <w:jc w:val="both"/>
        <w:rPr>
          <w:rFonts w:ascii="Times New Roman" w:hAnsi="Times New Roman"/>
        </w:rPr>
      </w:pPr>
    </w:p>
    <w:p w:rsidR="00010873" w:rsidRPr="00F75646" w:rsidRDefault="00AB175F" w:rsidP="00F75646">
      <w:pPr>
        <w:pStyle w:val="ListParagraph"/>
        <w:numPr>
          <w:ilvl w:val="1"/>
          <w:numId w:val="1"/>
        </w:numPr>
        <w:spacing w:line="360" w:lineRule="auto"/>
        <w:ind w:left="360"/>
        <w:jc w:val="both"/>
        <w:rPr>
          <w:rFonts w:ascii="Times New Roman" w:hAnsi="Times New Roman"/>
        </w:rPr>
      </w:pPr>
      <w:r w:rsidRPr="00F75646">
        <w:rPr>
          <w:rFonts w:ascii="Times New Roman" w:hAnsi="Times New Roman"/>
        </w:rPr>
        <w:lastRenderedPageBreak/>
        <w:t xml:space="preserve"> </w:t>
      </w:r>
      <w:r w:rsidR="00010873" w:rsidRPr="00F75646">
        <w:rPr>
          <w:rFonts w:ascii="Times New Roman" w:hAnsi="Times New Roman"/>
        </w:rPr>
        <w:t>Hardware</w:t>
      </w:r>
    </w:p>
    <w:p w:rsidR="00F75646" w:rsidRPr="00F75646" w:rsidRDefault="00010873" w:rsidP="00F75646">
      <w:pPr>
        <w:spacing w:line="360" w:lineRule="auto"/>
        <w:ind w:firstLine="720"/>
        <w:jc w:val="both"/>
        <w:rPr>
          <w:rFonts w:ascii="Times New Roman" w:hAnsi="Times New Roman"/>
        </w:rPr>
      </w:pPr>
      <w:r w:rsidRPr="00F75646">
        <w:rPr>
          <w:rFonts w:ascii="Times New Roman" w:hAnsi="Times New Roman"/>
        </w:rPr>
        <w:t xml:space="preserve">In the hardware section there are two main parts that are the trainer Kit DSK320C6713 which is equipped with all supporting peripherals and Web Cam part as a visual </w:t>
      </w:r>
      <w:proofErr w:type="spellStart"/>
      <w:r w:rsidRPr="00F75646">
        <w:rPr>
          <w:rFonts w:ascii="Times New Roman" w:hAnsi="Times New Roman"/>
        </w:rPr>
        <w:t>feed back</w:t>
      </w:r>
      <w:proofErr w:type="spellEnd"/>
      <w:r w:rsidRPr="00F75646">
        <w:rPr>
          <w:rFonts w:ascii="Times New Roman" w:hAnsi="Times New Roman"/>
        </w:rPr>
        <w:t xml:space="preserve"> on the system Remote Laboratory. The Trainer TMS320C6713 is connected to AN/output device that is an active speaker through a 3.5 mm audio jack, connected to the computer sever via USB and an input peripheral that is also connected to the computer server</w:t>
      </w:r>
      <w:r w:rsidR="00F75646" w:rsidRPr="00F75646">
        <w:rPr>
          <w:rFonts w:ascii="Times New Roman" w:hAnsi="Times New Roman"/>
        </w:rPr>
        <w:t xml:space="preserve"> via a 3.5 mm audio jack cable.</w:t>
      </w:r>
    </w:p>
    <w:p w:rsidR="00010873" w:rsidRPr="00F75646" w:rsidRDefault="00010873" w:rsidP="00F75646">
      <w:pPr>
        <w:spacing w:line="360" w:lineRule="auto"/>
        <w:ind w:firstLine="720"/>
        <w:jc w:val="both"/>
        <w:rPr>
          <w:rFonts w:ascii="Times New Roman" w:hAnsi="Times New Roman"/>
        </w:rPr>
      </w:pPr>
      <w:r w:rsidRPr="00F75646">
        <w:rPr>
          <w:rFonts w:ascii="Times New Roman" w:hAnsi="Times New Roman"/>
        </w:rPr>
        <w:t xml:space="preserve">In the second part is a Web Cam connected to the server </w:t>
      </w:r>
      <w:proofErr w:type="spellStart"/>
      <w:r w:rsidRPr="00F75646">
        <w:rPr>
          <w:rFonts w:ascii="Times New Roman" w:hAnsi="Times New Roman"/>
        </w:rPr>
        <w:t>Compuer</w:t>
      </w:r>
      <w:proofErr w:type="spellEnd"/>
      <w:r w:rsidRPr="00F75646">
        <w:rPr>
          <w:rFonts w:ascii="Times New Roman" w:hAnsi="Times New Roman"/>
        </w:rPr>
        <w:t xml:space="preserve"> via USB and placed in a position that can provide </w:t>
      </w:r>
      <w:proofErr w:type="spellStart"/>
      <w:r w:rsidRPr="00F75646">
        <w:rPr>
          <w:rFonts w:ascii="Times New Roman" w:hAnsi="Times New Roman"/>
        </w:rPr>
        <w:t>visualisai</w:t>
      </w:r>
      <w:proofErr w:type="spellEnd"/>
      <w:r w:rsidRPr="00F75646">
        <w:rPr>
          <w:rFonts w:ascii="Times New Roman" w:hAnsi="Times New Roman"/>
        </w:rPr>
        <w:t xml:space="preserve"> on DSK TMS320C6713 and its/output device is speaker. Overall the hardware is packaged in a box suitcase making it easier to save and also move it.</w:t>
      </w:r>
    </w:p>
    <w:p w:rsidR="00F75646" w:rsidRPr="00F75646" w:rsidRDefault="00F75646" w:rsidP="00F75646">
      <w:pPr>
        <w:spacing w:line="360" w:lineRule="auto"/>
        <w:ind w:firstLine="720"/>
        <w:jc w:val="both"/>
        <w:rPr>
          <w:rFonts w:ascii="Times New Roman" w:hAnsi="Times New Roman"/>
        </w:rPr>
      </w:pPr>
    </w:p>
    <w:p w:rsidR="00AB175F" w:rsidRPr="00F75646" w:rsidRDefault="00AB175F" w:rsidP="00F75646">
      <w:pPr>
        <w:pStyle w:val="ListParagraph"/>
        <w:numPr>
          <w:ilvl w:val="1"/>
          <w:numId w:val="1"/>
        </w:numPr>
        <w:spacing w:line="360" w:lineRule="auto"/>
        <w:ind w:left="360"/>
        <w:jc w:val="both"/>
        <w:rPr>
          <w:rFonts w:ascii="Times New Roman" w:hAnsi="Times New Roman"/>
        </w:rPr>
      </w:pPr>
      <w:r w:rsidRPr="00F75646">
        <w:rPr>
          <w:rFonts w:ascii="Times New Roman" w:hAnsi="Times New Roman"/>
        </w:rPr>
        <w:t xml:space="preserve"> Software</w:t>
      </w:r>
    </w:p>
    <w:p w:rsidR="00010873" w:rsidRPr="00F75646" w:rsidRDefault="00AB175F" w:rsidP="00F75646">
      <w:pPr>
        <w:spacing w:line="360" w:lineRule="auto"/>
        <w:ind w:firstLine="720"/>
        <w:jc w:val="both"/>
        <w:rPr>
          <w:rFonts w:ascii="Times New Roman" w:hAnsi="Times New Roman"/>
        </w:rPr>
      </w:pPr>
      <w:r w:rsidRPr="00F75646">
        <w:rPr>
          <w:rFonts w:ascii="Times New Roman" w:hAnsi="Times New Roman"/>
        </w:rPr>
        <w:t xml:space="preserve">In the software produces applications that have been installed and functioning properly as a supporter of the system namely Code Composer Studio V 3.3, </w:t>
      </w:r>
      <w:proofErr w:type="spellStart"/>
      <w:r w:rsidRPr="00F75646">
        <w:rPr>
          <w:rFonts w:ascii="Times New Roman" w:hAnsi="Times New Roman"/>
        </w:rPr>
        <w:t>Sofware</w:t>
      </w:r>
      <w:proofErr w:type="spellEnd"/>
      <w:r w:rsidRPr="00F75646">
        <w:rPr>
          <w:rFonts w:ascii="Times New Roman" w:hAnsi="Times New Roman"/>
        </w:rPr>
        <w:t xml:space="preserve"> </w:t>
      </w:r>
      <w:proofErr w:type="spellStart"/>
      <w:r w:rsidRPr="00F75646">
        <w:rPr>
          <w:rFonts w:ascii="Times New Roman" w:hAnsi="Times New Roman"/>
        </w:rPr>
        <w:t>Matlab</w:t>
      </w:r>
      <w:proofErr w:type="spellEnd"/>
      <w:r w:rsidRPr="00F75646">
        <w:rPr>
          <w:rFonts w:ascii="Times New Roman" w:hAnsi="Times New Roman"/>
        </w:rPr>
        <w:t xml:space="preserve"> </w:t>
      </w:r>
      <w:proofErr w:type="spellStart"/>
      <w:r w:rsidRPr="00F75646">
        <w:rPr>
          <w:rFonts w:ascii="Times New Roman" w:hAnsi="Times New Roman"/>
        </w:rPr>
        <w:t>Simullink</w:t>
      </w:r>
      <w:proofErr w:type="spellEnd"/>
      <w:r w:rsidRPr="00F75646">
        <w:rPr>
          <w:rFonts w:ascii="Times New Roman" w:hAnsi="Times New Roman"/>
        </w:rPr>
        <w:t xml:space="preserve"> version 2008, and </w:t>
      </w:r>
      <w:proofErr w:type="spellStart"/>
      <w:r w:rsidRPr="00F75646">
        <w:rPr>
          <w:rFonts w:ascii="Times New Roman" w:hAnsi="Times New Roman"/>
        </w:rPr>
        <w:t>Sofware</w:t>
      </w:r>
      <w:proofErr w:type="spellEnd"/>
      <w:r w:rsidRPr="00F75646">
        <w:rPr>
          <w:rFonts w:ascii="Times New Roman" w:hAnsi="Times New Roman"/>
        </w:rPr>
        <w:t xml:space="preserve"> </w:t>
      </w:r>
      <w:proofErr w:type="spellStart"/>
      <w:r w:rsidRPr="00F75646">
        <w:rPr>
          <w:rFonts w:ascii="Times New Roman" w:hAnsi="Times New Roman"/>
        </w:rPr>
        <w:t>Temaviewer</w:t>
      </w:r>
      <w:proofErr w:type="spellEnd"/>
      <w:r w:rsidRPr="00F75646">
        <w:rPr>
          <w:rFonts w:ascii="Times New Roman" w:hAnsi="Times New Roman"/>
        </w:rPr>
        <w:t xml:space="preserve"> 12. Software Code composer Studio V 3.3 as a built-in application of DSK TMS320C6713, </w:t>
      </w:r>
      <w:proofErr w:type="spellStart"/>
      <w:r w:rsidRPr="00F75646">
        <w:rPr>
          <w:rFonts w:ascii="Times New Roman" w:hAnsi="Times New Roman"/>
        </w:rPr>
        <w:t>Sofware</w:t>
      </w:r>
      <w:proofErr w:type="spellEnd"/>
      <w:r w:rsidRPr="00F75646">
        <w:rPr>
          <w:rFonts w:ascii="Times New Roman" w:hAnsi="Times New Roman"/>
        </w:rPr>
        <w:t xml:space="preserve"> </w:t>
      </w:r>
      <w:proofErr w:type="spellStart"/>
      <w:r w:rsidRPr="00F75646">
        <w:rPr>
          <w:rFonts w:ascii="Times New Roman" w:hAnsi="Times New Roman"/>
        </w:rPr>
        <w:t>Matlab</w:t>
      </w:r>
      <w:proofErr w:type="spellEnd"/>
      <w:r w:rsidRPr="00F75646">
        <w:rPr>
          <w:rFonts w:ascii="Times New Roman" w:hAnsi="Times New Roman"/>
        </w:rPr>
        <w:t xml:space="preserve"> </w:t>
      </w:r>
      <w:proofErr w:type="spellStart"/>
      <w:r w:rsidRPr="00F75646">
        <w:rPr>
          <w:rFonts w:ascii="Times New Roman" w:hAnsi="Times New Roman"/>
        </w:rPr>
        <w:t>Simullink</w:t>
      </w:r>
      <w:proofErr w:type="spellEnd"/>
      <w:r w:rsidRPr="00F75646">
        <w:rPr>
          <w:rFonts w:ascii="Times New Roman" w:hAnsi="Times New Roman"/>
        </w:rPr>
        <w:t xml:space="preserve"> as a simulator and design filter on the digital engineering and software development of </w:t>
      </w:r>
      <w:proofErr w:type="spellStart"/>
      <w:r w:rsidRPr="00F75646">
        <w:rPr>
          <w:rFonts w:ascii="Times New Roman" w:hAnsi="Times New Roman"/>
        </w:rPr>
        <w:t>Teamviewer</w:t>
      </w:r>
      <w:proofErr w:type="spellEnd"/>
      <w:r w:rsidRPr="00F75646">
        <w:rPr>
          <w:rFonts w:ascii="Times New Roman" w:hAnsi="Times New Roman"/>
        </w:rPr>
        <w:t xml:space="preserve"> 12 as a means of access from users ' computers with Computer server. All these programs run on Windows operating system 2007 and above. But specifically for the computer server must use the operating system </w:t>
      </w:r>
      <w:r w:rsidRPr="00F75646">
        <w:rPr>
          <w:rFonts w:ascii="Times New Roman" w:hAnsi="Times New Roman"/>
        </w:rPr>
        <w:lastRenderedPageBreak/>
        <w:t xml:space="preserve">Windows 32 bit version 2007 and above. This is because the features in the MATLAB related to DSK TMS320C6713 and connectivity or links with Code Composer Studio </w:t>
      </w:r>
      <w:proofErr w:type="spellStart"/>
      <w:r w:rsidRPr="00F75646">
        <w:rPr>
          <w:rFonts w:ascii="Times New Roman" w:hAnsi="Times New Roman"/>
        </w:rPr>
        <w:t>apliaction</w:t>
      </w:r>
      <w:proofErr w:type="spellEnd"/>
      <w:r w:rsidRPr="00F75646">
        <w:rPr>
          <w:rFonts w:ascii="Times New Roman" w:hAnsi="Times New Roman"/>
        </w:rPr>
        <w:t xml:space="preserve"> are only available on 32bit systems.</w:t>
      </w:r>
    </w:p>
    <w:p w:rsidR="00AB175F" w:rsidRPr="00F75646" w:rsidRDefault="00AB175F" w:rsidP="00F75646">
      <w:pPr>
        <w:pStyle w:val="ListParagraph"/>
        <w:numPr>
          <w:ilvl w:val="1"/>
          <w:numId w:val="1"/>
        </w:numPr>
        <w:spacing w:line="360" w:lineRule="auto"/>
        <w:ind w:left="360"/>
        <w:jc w:val="both"/>
        <w:rPr>
          <w:rFonts w:ascii="Times New Roman" w:hAnsi="Times New Roman"/>
        </w:rPr>
      </w:pPr>
      <w:r w:rsidRPr="00F75646">
        <w:rPr>
          <w:rFonts w:ascii="Times New Roman" w:hAnsi="Times New Roman"/>
        </w:rPr>
        <w:t xml:space="preserve"> Testing </w:t>
      </w:r>
    </w:p>
    <w:p w:rsidR="00AB175F" w:rsidRDefault="00AB175F" w:rsidP="00F75646">
      <w:pPr>
        <w:spacing w:line="360" w:lineRule="auto"/>
        <w:ind w:firstLine="720"/>
        <w:jc w:val="both"/>
        <w:rPr>
          <w:rFonts w:ascii="Times New Roman" w:hAnsi="Times New Roman"/>
        </w:rPr>
      </w:pPr>
      <w:r w:rsidRPr="00F75646">
        <w:rPr>
          <w:rFonts w:ascii="Times New Roman" w:hAnsi="Times New Roman"/>
        </w:rPr>
        <w:t xml:space="preserve">Testing was done with multiple processes, namely with hardware testing, software testing, and overall system testing. The system tests in a single-time basis are done twice for digital filter materials, such as FIR low pass and IIR high pass, according to the </w:t>
      </w:r>
      <w:proofErr w:type="spellStart"/>
      <w:r w:rsidRPr="00F75646">
        <w:rPr>
          <w:rFonts w:ascii="Times New Roman" w:hAnsi="Times New Roman"/>
        </w:rPr>
        <w:t>Shhet</w:t>
      </w:r>
      <w:proofErr w:type="spellEnd"/>
      <w:r w:rsidRPr="00F75646">
        <w:rPr>
          <w:rFonts w:ascii="Times New Roman" w:hAnsi="Times New Roman"/>
        </w:rPr>
        <w:t xml:space="preserve"> job. Testing was conducted using the </w:t>
      </w:r>
      <w:proofErr w:type="spellStart"/>
      <w:r w:rsidRPr="00F75646">
        <w:rPr>
          <w:rFonts w:ascii="Times New Roman" w:hAnsi="Times New Roman"/>
        </w:rPr>
        <w:t>Ingernet</w:t>
      </w:r>
      <w:proofErr w:type="spellEnd"/>
      <w:r w:rsidRPr="00F75646">
        <w:rPr>
          <w:rFonts w:ascii="Times New Roman" w:hAnsi="Times New Roman"/>
        </w:rPr>
        <w:t xml:space="preserve"> network available on campus, with a fairly stable internet network condition. From the test results, the system goes well and according to the design that has been made.</w:t>
      </w:r>
    </w:p>
    <w:p w:rsidR="004F520D" w:rsidRPr="00F75646" w:rsidRDefault="00EE0B72" w:rsidP="00F75646">
      <w:pPr>
        <w:spacing w:line="360" w:lineRule="auto"/>
        <w:ind w:firstLine="720"/>
        <w:jc w:val="both"/>
        <w:rPr>
          <w:rFonts w:ascii="Times New Roman" w:hAnsi="Times New Roman"/>
        </w:rPr>
      </w:pPr>
      <w:r w:rsidRPr="00F75646">
        <w:rPr>
          <w:rFonts w:ascii="Times New Roman" w:hAnsi="Times New Roman" w:cs="Times New Roman"/>
          <w:noProof/>
        </w:rPr>
        <w:drawing>
          <wp:anchor distT="0" distB="0" distL="114300" distR="114300" simplePos="0" relativeHeight="251663360" behindDoc="1" locked="0" layoutInCell="1" allowOverlap="1" wp14:anchorId="7F33CAEC" wp14:editId="00FCCD21">
            <wp:simplePos x="0" y="0"/>
            <wp:positionH relativeFrom="column">
              <wp:posOffset>0</wp:posOffset>
            </wp:positionH>
            <wp:positionV relativeFrom="paragraph">
              <wp:posOffset>11019</wp:posOffset>
            </wp:positionV>
            <wp:extent cx="2925759" cy="18288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5759"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75F" w:rsidRPr="00F75646" w:rsidRDefault="00AB175F" w:rsidP="00F75646">
      <w:pPr>
        <w:spacing w:line="360" w:lineRule="auto"/>
        <w:jc w:val="both"/>
        <w:rPr>
          <w:rFonts w:ascii="Times New Roman" w:hAnsi="Times New Roman"/>
        </w:rPr>
      </w:pPr>
    </w:p>
    <w:p w:rsidR="00AB175F" w:rsidRPr="00F75646" w:rsidRDefault="00AB175F" w:rsidP="00F75646">
      <w:pPr>
        <w:spacing w:line="360" w:lineRule="auto"/>
        <w:jc w:val="both"/>
        <w:rPr>
          <w:rFonts w:ascii="Times New Roman" w:hAnsi="Times New Roman"/>
        </w:rPr>
      </w:pPr>
    </w:p>
    <w:p w:rsidR="00AB175F" w:rsidRPr="00F75646" w:rsidRDefault="00AB175F" w:rsidP="00F75646">
      <w:pPr>
        <w:spacing w:line="360" w:lineRule="auto"/>
        <w:rPr>
          <w:rFonts w:ascii="Times New Roman" w:hAnsi="Times New Roman"/>
        </w:rPr>
      </w:pPr>
    </w:p>
    <w:p w:rsidR="00F75646" w:rsidRDefault="00F75646" w:rsidP="00F75646">
      <w:pPr>
        <w:spacing w:line="360" w:lineRule="auto"/>
        <w:rPr>
          <w:rFonts w:ascii="Times New Roman" w:hAnsi="Times New Roman"/>
        </w:rPr>
      </w:pPr>
    </w:p>
    <w:p w:rsidR="00EE0B72" w:rsidRDefault="00EE0B72" w:rsidP="004F520D">
      <w:pPr>
        <w:spacing w:line="360" w:lineRule="auto"/>
        <w:jc w:val="center"/>
        <w:rPr>
          <w:rFonts w:ascii="Times New Roman" w:hAnsi="Times New Roman"/>
        </w:rPr>
      </w:pPr>
    </w:p>
    <w:p w:rsidR="00F75646" w:rsidRPr="00F75646" w:rsidRDefault="00EE0B72" w:rsidP="004F520D">
      <w:pPr>
        <w:spacing w:line="360" w:lineRule="auto"/>
        <w:jc w:val="center"/>
        <w:rPr>
          <w:rFonts w:ascii="Times New Roman" w:hAnsi="Times New Roman"/>
        </w:rPr>
      </w:pPr>
      <w:r w:rsidRPr="00F75646">
        <w:rPr>
          <w:rFonts w:ascii="Times New Roman" w:hAnsi="Times New Roman" w:cs="Times New Roman"/>
          <w:i/>
          <w:noProof/>
        </w:rPr>
        <w:drawing>
          <wp:anchor distT="0" distB="0" distL="114300" distR="114300" simplePos="0" relativeHeight="251665408" behindDoc="1" locked="0" layoutInCell="1" allowOverlap="1" wp14:anchorId="420C86E9" wp14:editId="75A06897">
            <wp:simplePos x="0" y="0"/>
            <wp:positionH relativeFrom="column">
              <wp:align>left</wp:align>
            </wp:positionH>
            <wp:positionV relativeFrom="paragraph">
              <wp:posOffset>287348</wp:posOffset>
            </wp:positionV>
            <wp:extent cx="3016427" cy="1718268"/>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427" cy="1718268"/>
                    </a:xfrm>
                    <a:prstGeom prst="rect">
                      <a:avLst/>
                    </a:prstGeom>
                    <a:noFill/>
                    <a:ln>
                      <a:noFill/>
                    </a:ln>
                  </pic:spPr>
                </pic:pic>
              </a:graphicData>
            </a:graphic>
            <wp14:sizeRelH relativeFrom="page">
              <wp14:pctWidth>0</wp14:pctWidth>
            </wp14:sizeRelH>
            <wp14:sizeRelV relativeFrom="page">
              <wp14:pctHeight>0</wp14:pctHeight>
            </wp14:sizeRelV>
          </wp:anchor>
        </w:drawing>
      </w:r>
      <w:r w:rsidR="00B87DA3" w:rsidRPr="00F75646">
        <w:rPr>
          <w:rFonts w:ascii="Times New Roman" w:hAnsi="Times New Roman"/>
        </w:rPr>
        <w:t xml:space="preserve">Figure 3. The Model </w:t>
      </w:r>
      <w:proofErr w:type="gramStart"/>
      <w:r w:rsidR="00B87DA3" w:rsidRPr="00F75646">
        <w:rPr>
          <w:rFonts w:ascii="Times New Roman" w:hAnsi="Times New Roman"/>
        </w:rPr>
        <w:t>In</w:t>
      </w:r>
      <w:proofErr w:type="gramEnd"/>
      <w:r w:rsidR="00B87DA3" w:rsidRPr="00F75646">
        <w:rPr>
          <w:rFonts w:ascii="Times New Roman" w:hAnsi="Times New Roman"/>
        </w:rPr>
        <w:t xml:space="preserve"> the </w:t>
      </w:r>
      <w:proofErr w:type="spellStart"/>
      <w:r w:rsidR="00B87DA3" w:rsidRPr="00F75646">
        <w:rPr>
          <w:rFonts w:ascii="Times New Roman" w:hAnsi="Times New Roman"/>
        </w:rPr>
        <w:t>Matlab</w:t>
      </w:r>
      <w:proofErr w:type="spellEnd"/>
    </w:p>
    <w:p w:rsidR="00B87DA3" w:rsidRPr="00F75646" w:rsidRDefault="00B87DA3" w:rsidP="00F75646">
      <w:pPr>
        <w:spacing w:line="360" w:lineRule="auto"/>
        <w:rPr>
          <w:rFonts w:ascii="Times New Roman" w:hAnsi="Times New Roman"/>
        </w:rPr>
      </w:pPr>
    </w:p>
    <w:p w:rsidR="00AB175F" w:rsidRPr="00F75646" w:rsidRDefault="00AB175F" w:rsidP="00F75646">
      <w:pPr>
        <w:spacing w:line="360" w:lineRule="auto"/>
        <w:rPr>
          <w:rFonts w:ascii="Times New Roman" w:hAnsi="Times New Roman"/>
        </w:rPr>
      </w:pPr>
    </w:p>
    <w:p w:rsidR="00B87DA3" w:rsidRPr="00F75646" w:rsidRDefault="00B87DA3" w:rsidP="00F75646">
      <w:pPr>
        <w:spacing w:line="360" w:lineRule="auto"/>
        <w:rPr>
          <w:rFonts w:ascii="Times New Roman" w:hAnsi="Times New Roman"/>
        </w:rPr>
      </w:pPr>
    </w:p>
    <w:p w:rsidR="00B87DA3" w:rsidRPr="00F75646" w:rsidRDefault="00B87DA3" w:rsidP="00F75646">
      <w:pPr>
        <w:spacing w:line="360" w:lineRule="auto"/>
        <w:rPr>
          <w:rFonts w:ascii="Times New Roman" w:hAnsi="Times New Roman"/>
        </w:rPr>
      </w:pPr>
    </w:p>
    <w:p w:rsidR="00B87DA3" w:rsidRPr="00F75646" w:rsidRDefault="00B87DA3" w:rsidP="00F75646">
      <w:pPr>
        <w:spacing w:line="360" w:lineRule="auto"/>
        <w:rPr>
          <w:rFonts w:ascii="Times New Roman" w:hAnsi="Times New Roman"/>
        </w:rPr>
      </w:pPr>
    </w:p>
    <w:p w:rsidR="00B87DA3" w:rsidRPr="00F75646" w:rsidRDefault="00B87DA3" w:rsidP="00F75646">
      <w:pPr>
        <w:spacing w:line="360" w:lineRule="auto"/>
        <w:jc w:val="center"/>
        <w:rPr>
          <w:rFonts w:ascii="Times New Roman" w:hAnsi="Times New Roman"/>
        </w:rPr>
      </w:pPr>
      <w:r w:rsidRPr="00F75646">
        <w:rPr>
          <w:rFonts w:ascii="Times New Roman" w:hAnsi="Times New Roman"/>
        </w:rPr>
        <w:t>Figure 4. DSP Trainer Kit with Remote Laboratory-Based DSK TMS320C6713</w:t>
      </w:r>
    </w:p>
    <w:p w:rsidR="00F75646" w:rsidRPr="00F75646" w:rsidRDefault="00AB175F" w:rsidP="00F75646">
      <w:pPr>
        <w:spacing w:line="360" w:lineRule="auto"/>
        <w:ind w:firstLine="720"/>
        <w:jc w:val="both"/>
        <w:rPr>
          <w:rFonts w:ascii="Times New Roman" w:hAnsi="Times New Roman"/>
        </w:rPr>
      </w:pPr>
      <w:r w:rsidRPr="00F75646">
        <w:rPr>
          <w:rFonts w:ascii="Times New Roman" w:hAnsi="Times New Roman"/>
        </w:rPr>
        <w:lastRenderedPageBreak/>
        <w:t>Figure</w:t>
      </w:r>
      <w:r w:rsidR="00B87DA3" w:rsidRPr="00F75646">
        <w:rPr>
          <w:rFonts w:ascii="Times New Roman" w:hAnsi="Times New Roman"/>
        </w:rPr>
        <w:t xml:space="preserve"> 3 and 4</w:t>
      </w:r>
      <w:r w:rsidRPr="00F75646">
        <w:rPr>
          <w:rFonts w:ascii="Times New Roman" w:hAnsi="Times New Roman"/>
        </w:rPr>
        <w:t xml:space="preserve"> are the results of a system test that</w:t>
      </w:r>
      <w:r w:rsidR="00B87DA3" w:rsidRPr="00F75646">
        <w:rPr>
          <w:rFonts w:ascii="Times New Roman" w:hAnsi="Times New Roman"/>
        </w:rPr>
        <w:t xml:space="preserve"> has been performed. In Figure 4</w:t>
      </w:r>
      <w:r w:rsidRPr="00F75646">
        <w:rPr>
          <w:rFonts w:ascii="Times New Roman" w:hAnsi="Times New Roman"/>
        </w:rPr>
        <w:t xml:space="preserve">, the left part is </w:t>
      </w:r>
      <w:proofErr w:type="spellStart"/>
      <w:r w:rsidRPr="00F75646">
        <w:rPr>
          <w:rFonts w:ascii="Times New Roman" w:hAnsi="Times New Roman"/>
        </w:rPr>
        <w:t>visualizated</w:t>
      </w:r>
      <w:proofErr w:type="spellEnd"/>
      <w:r w:rsidRPr="00F75646">
        <w:rPr>
          <w:rFonts w:ascii="Times New Roman" w:hAnsi="Times New Roman"/>
        </w:rPr>
        <w:t xml:space="preserve"> from the model design of DSP system that has been created as well as the display of the results of the signal/output in the form viewer </w:t>
      </w:r>
      <w:proofErr w:type="spellStart"/>
      <w:r w:rsidRPr="00F75646">
        <w:rPr>
          <w:rFonts w:ascii="Times New Roman" w:hAnsi="Times New Roman"/>
        </w:rPr>
        <w:t>Osciloscop</w:t>
      </w:r>
      <w:proofErr w:type="spellEnd"/>
      <w:r w:rsidRPr="00F75646">
        <w:rPr>
          <w:rFonts w:ascii="Times New Roman" w:hAnsi="Times New Roman"/>
        </w:rPr>
        <w:t>. While on the right is shown the results of monitoring with the webcam in the trainer in the laboratory with the aim of the user can observe th</w:t>
      </w:r>
      <w:r w:rsidR="00F75646" w:rsidRPr="00F75646">
        <w:rPr>
          <w:rFonts w:ascii="Times New Roman" w:hAnsi="Times New Roman"/>
        </w:rPr>
        <w:t>e design results in the output.</w:t>
      </w:r>
    </w:p>
    <w:p w:rsidR="00AB175F" w:rsidRPr="00F75646" w:rsidRDefault="00AB175F" w:rsidP="00F75646">
      <w:pPr>
        <w:spacing w:line="360" w:lineRule="auto"/>
        <w:ind w:firstLine="720"/>
        <w:jc w:val="both"/>
        <w:rPr>
          <w:rFonts w:ascii="Times New Roman" w:hAnsi="Times New Roman"/>
        </w:rPr>
      </w:pPr>
      <w:r w:rsidRPr="00F75646">
        <w:rPr>
          <w:rFonts w:ascii="Times New Roman" w:hAnsi="Times New Roman"/>
        </w:rPr>
        <w:t xml:space="preserve">In accordance with the research objectives that have been formulated, the Internet network used has an important role so that users can access the learning media of PDS-based remote laboratory that has been created to learn the material about filters Digital. Testing was conducted to see if the overall system had been well integrated and also the performance of the systems visualizations in the Internet network conditions available. </w:t>
      </w:r>
    </w:p>
    <w:p w:rsidR="00F75646" w:rsidRPr="00F75646" w:rsidRDefault="00AB175F" w:rsidP="004F520D">
      <w:pPr>
        <w:spacing w:line="360" w:lineRule="auto"/>
        <w:ind w:firstLine="720"/>
        <w:jc w:val="both"/>
        <w:rPr>
          <w:rFonts w:ascii="Times New Roman" w:hAnsi="Times New Roman"/>
        </w:rPr>
      </w:pPr>
      <w:r w:rsidRPr="00F75646">
        <w:rPr>
          <w:rFonts w:ascii="Times New Roman" w:hAnsi="Times New Roman"/>
        </w:rPr>
        <w:t>In one test, tests were conducted four times to ensure that the system and the trainer Kit worked well, and clearly performed visual feedback.</w:t>
      </w:r>
    </w:p>
    <w:p w:rsidR="00B87DA3" w:rsidRPr="00F75646" w:rsidRDefault="00B87DA3" w:rsidP="004F520D">
      <w:pPr>
        <w:spacing w:line="360" w:lineRule="auto"/>
        <w:jc w:val="center"/>
        <w:rPr>
          <w:rFonts w:ascii="Times New Roman" w:hAnsi="Times New Roman"/>
        </w:rPr>
      </w:pPr>
      <w:r w:rsidRPr="00F75646">
        <w:rPr>
          <w:rFonts w:ascii="Times New Roman" w:hAnsi="Times New Roman"/>
        </w:rPr>
        <w:t>Table 1. Result of the FIR Low Pass Filter Testing</w:t>
      </w:r>
    </w:p>
    <w:tbl>
      <w:tblPr>
        <w:tblStyle w:val="PlainTable5"/>
        <w:tblW w:w="4773" w:type="dxa"/>
        <w:jc w:val="center"/>
        <w:tblLook w:val="04A0" w:firstRow="1" w:lastRow="0" w:firstColumn="1" w:lastColumn="0" w:noHBand="0" w:noVBand="1"/>
      </w:tblPr>
      <w:tblGrid>
        <w:gridCol w:w="579"/>
        <w:gridCol w:w="977"/>
        <w:gridCol w:w="992"/>
        <w:gridCol w:w="977"/>
        <w:gridCol w:w="1248"/>
      </w:tblGrid>
      <w:tr w:rsidR="00AB175F" w:rsidRPr="00EE0B72" w:rsidTr="00EE0B72">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100" w:firstRow="0" w:lastRow="0" w:firstColumn="1" w:lastColumn="0" w:oddVBand="0" w:evenVBand="0" w:oddHBand="0" w:evenHBand="0" w:firstRowFirstColumn="1" w:firstRowLastColumn="0" w:lastRowFirstColumn="0" w:lastRowLastColumn="0"/>
            <w:tcW w:w="579" w:type="dxa"/>
            <w:hideMark/>
          </w:tcPr>
          <w:p w:rsidR="00AB175F" w:rsidRPr="00EE0B72" w:rsidRDefault="00AB175F" w:rsidP="00F75646">
            <w:pPr>
              <w:spacing w:line="360" w:lineRule="auto"/>
              <w:contextualSpacing/>
              <w:jc w:val="center"/>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No</w:t>
            </w:r>
          </w:p>
        </w:tc>
        <w:tc>
          <w:tcPr>
            <w:tcW w:w="977" w:type="dxa"/>
            <w:hideMark/>
          </w:tcPr>
          <w:p w:rsidR="00AB175F" w:rsidRPr="00EE0B72" w:rsidRDefault="00B87DA3"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Trial</w:t>
            </w:r>
          </w:p>
        </w:tc>
        <w:tc>
          <w:tcPr>
            <w:tcW w:w="992" w:type="dxa"/>
            <w:hideMark/>
          </w:tcPr>
          <w:p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Connect Server Status</w:t>
            </w:r>
          </w:p>
        </w:tc>
        <w:tc>
          <w:tcPr>
            <w:tcW w:w="977" w:type="dxa"/>
            <w:hideMark/>
          </w:tcPr>
          <w:p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Running Program</w:t>
            </w:r>
          </w:p>
        </w:tc>
        <w:tc>
          <w:tcPr>
            <w:tcW w:w="1248" w:type="dxa"/>
            <w:hideMark/>
          </w:tcPr>
          <w:p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i w:val="0"/>
                <w:iCs w:val="0"/>
                <w:color w:val="000000"/>
                <w:sz w:val="18"/>
                <w:szCs w:val="18"/>
              </w:rPr>
              <w:t>Visual Feedback</w:t>
            </w:r>
            <w:r w:rsidR="00B87DA3" w:rsidRPr="00EE0B72">
              <w:rPr>
                <w:rFonts w:ascii="Times New Roman" w:eastAsia="Times New Roman" w:hAnsi="Times New Roman" w:cs="Times New Roman"/>
                <w:b/>
                <w:bCs/>
                <w:i w:val="0"/>
                <w:iCs w:val="0"/>
                <w:color w:val="000000"/>
                <w:sz w:val="18"/>
                <w:szCs w:val="18"/>
              </w:rPr>
              <w:t xml:space="preserve"> Delay</w:t>
            </w:r>
            <w:r w:rsidRPr="00EE0B72">
              <w:rPr>
                <w:rFonts w:ascii="Times New Roman" w:eastAsia="Times New Roman" w:hAnsi="Times New Roman" w:cs="Times New Roman"/>
                <w:b/>
                <w:bCs/>
                <w:i w:val="0"/>
                <w:iCs w:val="0"/>
                <w:color w:val="000000"/>
                <w:sz w:val="18"/>
                <w:szCs w:val="18"/>
              </w:rPr>
              <w:t xml:space="preserve"> </w:t>
            </w:r>
            <w:r w:rsidR="00B87DA3" w:rsidRPr="00EE0B72">
              <w:rPr>
                <w:rFonts w:ascii="Times New Roman" w:eastAsia="Times New Roman" w:hAnsi="Times New Roman" w:cs="Times New Roman"/>
                <w:b/>
                <w:bCs/>
                <w:color w:val="000000"/>
                <w:sz w:val="18"/>
                <w:szCs w:val="18"/>
              </w:rPr>
              <w:t>(Second</w:t>
            </w:r>
            <w:r w:rsidRPr="00EE0B72">
              <w:rPr>
                <w:rFonts w:ascii="Times New Roman" w:eastAsia="Times New Roman" w:hAnsi="Times New Roman" w:cs="Times New Roman"/>
                <w:b/>
                <w:bCs/>
                <w:color w:val="000000"/>
                <w:sz w:val="18"/>
                <w:szCs w:val="18"/>
              </w:rPr>
              <w:t>)</w:t>
            </w:r>
          </w:p>
        </w:tc>
      </w:tr>
      <w:tr w:rsidR="00AB175F" w:rsidRPr="00EE0B72" w:rsidTr="00EE0B72">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1</w:t>
            </w:r>
          </w:p>
        </w:tc>
        <w:tc>
          <w:tcPr>
            <w:tcW w:w="977" w:type="dxa"/>
            <w:noWrap/>
            <w:hideMark/>
          </w:tcPr>
          <w:p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1</w:t>
            </w:r>
          </w:p>
        </w:tc>
        <w:tc>
          <w:tcPr>
            <w:tcW w:w="992"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proofErr w:type="spellStart"/>
            <w:r w:rsidRPr="00EE0B72">
              <w:rPr>
                <w:i/>
                <w:iCs/>
                <w:color w:val="000000"/>
                <w:sz w:val="18"/>
                <w:szCs w:val="18"/>
              </w:rPr>
              <w:t>Succes</w:t>
            </w:r>
            <w:proofErr w:type="spellEnd"/>
          </w:p>
        </w:tc>
        <w:tc>
          <w:tcPr>
            <w:tcW w:w="977"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0,34</w:t>
            </w:r>
          </w:p>
        </w:tc>
      </w:tr>
      <w:tr w:rsidR="00AB175F" w:rsidRPr="00EE0B72" w:rsidTr="00EE0B72">
        <w:trPr>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2</w:t>
            </w:r>
          </w:p>
        </w:tc>
        <w:tc>
          <w:tcPr>
            <w:tcW w:w="977" w:type="dxa"/>
            <w:noWrap/>
            <w:hideMark/>
          </w:tcPr>
          <w:p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2</w:t>
            </w:r>
          </w:p>
        </w:tc>
        <w:tc>
          <w:tcPr>
            <w:tcW w:w="992"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EE0B72">
              <w:rPr>
                <w:i/>
                <w:iCs/>
                <w:color w:val="000000"/>
                <w:sz w:val="18"/>
                <w:szCs w:val="18"/>
              </w:rPr>
              <w:t>Succes</w:t>
            </w:r>
            <w:proofErr w:type="spellEnd"/>
          </w:p>
        </w:tc>
        <w:tc>
          <w:tcPr>
            <w:tcW w:w="977"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0,28</w:t>
            </w:r>
          </w:p>
        </w:tc>
      </w:tr>
      <w:tr w:rsidR="00AB175F" w:rsidRPr="00EE0B72" w:rsidTr="00EE0B72">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3</w:t>
            </w:r>
          </w:p>
        </w:tc>
        <w:tc>
          <w:tcPr>
            <w:tcW w:w="977" w:type="dxa"/>
            <w:noWrap/>
            <w:hideMark/>
          </w:tcPr>
          <w:p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3</w:t>
            </w:r>
          </w:p>
        </w:tc>
        <w:tc>
          <w:tcPr>
            <w:tcW w:w="992"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EE0B72">
              <w:rPr>
                <w:i/>
                <w:iCs/>
                <w:color w:val="000000"/>
                <w:sz w:val="18"/>
                <w:szCs w:val="18"/>
              </w:rPr>
              <w:t>Succes</w:t>
            </w:r>
            <w:proofErr w:type="spellEnd"/>
          </w:p>
        </w:tc>
        <w:tc>
          <w:tcPr>
            <w:tcW w:w="977"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0,14</w:t>
            </w:r>
          </w:p>
        </w:tc>
      </w:tr>
      <w:tr w:rsidR="00AB175F" w:rsidRPr="00EE0B72" w:rsidTr="00EE0B72">
        <w:trPr>
          <w:trHeight w:val="411"/>
          <w:jc w:val="center"/>
        </w:trPr>
        <w:tc>
          <w:tcPr>
            <w:cnfStyle w:val="001000000000" w:firstRow="0" w:lastRow="0" w:firstColumn="1" w:lastColumn="0" w:oddVBand="0" w:evenVBand="0" w:oddHBand="0" w:evenHBand="0" w:firstRowFirstColumn="0" w:firstRowLastColumn="0" w:lastRowFirstColumn="0" w:lastRowLastColumn="0"/>
            <w:tcW w:w="579"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4</w:t>
            </w:r>
          </w:p>
        </w:tc>
        <w:tc>
          <w:tcPr>
            <w:tcW w:w="977" w:type="dxa"/>
            <w:noWrap/>
            <w:hideMark/>
          </w:tcPr>
          <w:p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4</w:t>
            </w:r>
          </w:p>
        </w:tc>
        <w:tc>
          <w:tcPr>
            <w:tcW w:w="992"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EE0B72">
              <w:rPr>
                <w:i/>
                <w:iCs/>
                <w:color w:val="000000"/>
                <w:sz w:val="18"/>
                <w:szCs w:val="18"/>
              </w:rPr>
              <w:t>Succes</w:t>
            </w:r>
            <w:proofErr w:type="spellEnd"/>
          </w:p>
        </w:tc>
        <w:tc>
          <w:tcPr>
            <w:tcW w:w="977"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248"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0,54</w:t>
            </w:r>
          </w:p>
        </w:tc>
      </w:tr>
    </w:tbl>
    <w:p w:rsidR="00EE0B72" w:rsidRDefault="00EE0B72" w:rsidP="00F75646">
      <w:pPr>
        <w:spacing w:line="360" w:lineRule="auto"/>
        <w:ind w:firstLine="720"/>
        <w:jc w:val="both"/>
        <w:rPr>
          <w:rFonts w:ascii="Times New Roman" w:hAnsi="Times New Roman"/>
        </w:rPr>
      </w:pPr>
    </w:p>
    <w:p w:rsidR="00F75646" w:rsidRPr="00F75646" w:rsidRDefault="00AB175F" w:rsidP="00F75646">
      <w:pPr>
        <w:spacing w:line="360" w:lineRule="auto"/>
        <w:ind w:firstLine="720"/>
        <w:jc w:val="both"/>
        <w:rPr>
          <w:rFonts w:ascii="Times New Roman" w:hAnsi="Times New Roman"/>
        </w:rPr>
      </w:pPr>
      <w:r w:rsidRPr="00F75646">
        <w:rPr>
          <w:rFonts w:ascii="Times New Roman" w:hAnsi="Times New Roman"/>
        </w:rPr>
        <w:t xml:space="preserve">From the first test results on the low pass filter material, all the software is well-integrated, </w:t>
      </w:r>
      <w:r w:rsidRPr="00F75646">
        <w:rPr>
          <w:rFonts w:ascii="Times New Roman" w:hAnsi="Times New Roman"/>
        </w:rPr>
        <w:lastRenderedPageBreak/>
        <w:t>the hardware can work well, and visual feedback can display the experiment results well despite the time delay. Delay timer or delay in feedback is calculated based on the time lag that occurred while running the program results with the real actualization in DSK TMS 320C6713 displayed on Web Cam as visual feedback. However, the visual feedback is still relatively small, which results in a delay that occurs in less than 1 secon</w:t>
      </w:r>
      <w:r w:rsidR="00F75646" w:rsidRPr="00F75646">
        <w:rPr>
          <w:rFonts w:ascii="Times New Roman" w:hAnsi="Times New Roman"/>
        </w:rPr>
        <w:t>d.</w:t>
      </w:r>
    </w:p>
    <w:p w:rsidR="00AB175F" w:rsidRPr="00F75646" w:rsidRDefault="00AB175F" w:rsidP="00F75646">
      <w:pPr>
        <w:spacing w:line="360" w:lineRule="auto"/>
        <w:ind w:firstLine="720"/>
        <w:jc w:val="both"/>
        <w:rPr>
          <w:rFonts w:ascii="Times New Roman" w:hAnsi="Times New Roman"/>
        </w:rPr>
      </w:pPr>
      <w:r w:rsidRPr="00F75646">
        <w:rPr>
          <w:rFonts w:ascii="Times New Roman" w:hAnsi="Times New Roman"/>
        </w:rPr>
        <w:t xml:space="preserve">The second test is done in the High pass filter type IIR material, but with the condition of the server computer using the campus Internet network and the computer client using the mobile Internet network. The difference between the Internet </w:t>
      </w:r>
      <w:proofErr w:type="gramStart"/>
      <w:r w:rsidRPr="00F75646">
        <w:rPr>
          <w:rFonts w:ascii="Times New Roman" w:hAnsi="Times New Roman"/>
        </w:rPr>
        <w:t>network</w:t>
      </w:r>
      <w:proofErr w:type="gramEnd"/>
      <w:r w:rsidRPr="00F75646">
        <w:rPr>
          <w:rFonts w:ascii="Times New Roman" w:hAnsi="Times New Roman"/>
        </w:rPr>
        <w:t xml:space="preserve"> used is intended to see the impact of Internet network on the overall system, and also to simulate when the trainer kit is accessed from outside the campus area.</w:t>
      </w:r>
    </w:p>
    <w:p w:rsidR="00B87DA3" w:rsidRPr="00F75646" w:rsidRDefault="00B87DA3" w:rsidP="004F520D">
      <w:pPr>
        <w:spacing w:line="360" w:lineRule="auto"/>
        <w:jc w:val="center"/>
        <w:rPr>
          <w:rFonts w:ascii="Times New Roman" w:hAnsi="Times New Roman"/>
        </w:rPr>
      </w:pPr>
      <w:r w:rsidRPr="00F75646">
        <w:rPr>
          <w:rFonts w:ascii="Times New Roman" w:hAnsi="Times New Roman"/>
        </w:rPr>
        <w:t>Table 2. Result of the IIR High Pass Filter Testing</w:t>
      </w:r>
    </w:p>
    <w:tbl>
      <w:tblPr>
        <w:tblStyle w:val="PlainTable5"/>
        <w:tblW w:w="4504" w:type="dxa"/>
        <w:jc w:val="center"/>
        <w:tblLook w:val="04A0" w:firstRow="1" w:lastRow="0" w:firstColumn="1" w:lastColumn="0" w:noHBand="0" w:noVBand="1"/>
      </w:tblPr>
      <w:tblGrid>
        <w:gridCol w:w="546"/>
        <w:gridCol w:w="922"/>
        <w:gridCol w:w="936"/>
        <w:gridCol w:w="922"/>
        <w:gridCol w:w="1178"/>
      </w:tblGrid>
      <w:tr w:rsidR="00AB175F" w:rsidRPr="00EE0B72" w:rsidTr="00EE0B72">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100" w:firstRow="0" w:lastRow="0" w:firstColumn="1" w:lastColumn="0" w:oddVBand="0" w:evenVBand="0" w:oddHBand="0" w:evenHBand="0" w:firstRowFirstColumn="1" w:firstRowLastColumn="0" w:lastRowFirstColumn="0" w:lastRowLastColumn="0"/>
            <w:tcW w:w="546" w:type="dxa"/>
            <w:hideMark/>
          </w:tcPr>
          <w:p w:rsidR="00AB175F" w:rsidRPr="00EE0B72" w:rsidRDefault="00AB175F" w:rsidP="00F75646">
            <w:pPr>
              <w:spacing w:line="360" w:lineRule="auto"/>
              <w:contextualSpacing/>
              <w:jc w:val="center"/>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No</w:t>
            </w:r>
          </w:p>
        </w:tc>
        <w:tc>
          <w:tcPr>
            <w:tcW w:w="922" w:type="dxa"/>
            <w:hideMark/>
          </w:tcPr>
          <w:p w:rsidR="00AB175F" w:rsidRPr="00EE0B72" w:rsidRDefault="00B87DA3"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color w:val="000000"/>
                <w:sz w:val="18"/>
                <w:szCs w:val="18"/>
              </w:rPr>
              <w:t>Trial</w:t>
            </w:r>
          </w:p>
        </w:tc>
        <w:tc>
          <w:tcPr>
            <w:tcW w:w="936" w:type="dxa"/>
            <w:hideMark/>
          </w:tcPr>
          <w:p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Connect Server Status</w:t>
            </w:r>
          </w:p>
        </w:tc>
        <w:tc>
          <w:tcPr>
            <w:tcW w:w="922" w:type="dxa"/>
            <w:hideMark/>
          </w:tcPr>
          <w:p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8"/>
                <w:szCs w:val="18"/>
              </w:rPr>
            </w:pPr>
            <w:r w:rsidRPr="00EE0B72">
              <w:rPr>
                <w:rFonts w:ascii="Times New Roman" w:eastAsia="Times New Roman" w:hAnsi="Times New Roman" w:cs="Times New Roman"/>
                <w:b/>
                <w:bCs/>
                <w:i w:val="0"/>
                <w:iCs w:val="0"/>
                <w:color w:val="000000"/>
                <w:sz w:val="18"/>
                <w:szCs w:val="18"/>
              </w:rPr>
              <w:t>Running Program</w:t>
            </w:r>
          </w:p>
        </w:tc>
        <w:tc>
          <w:tcPr>
            <w:tcW w:w="1178" w:type="dxa"/>
            <w:hideMark/>
          </w:tcPr>
          <w:p w:rsidR="00AB175F" w:rsidRPr="00EE0B72" w:rsidRDefault="00AB175F" w:rsidP="00F7564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rPr>
            </w:pPr>
            <w:r w:rsidRPr="00EE0B72">
              <w:rPr>
                <w:rFonts w:ascii="Times New Roman" w:eastAsia="Times New Roman" w:hAnsi="Times New Roman" w:cs="Times New Roman"/>
                <w:b/>
                <w:bCs/>
                <w:i w:val="0"/>
                <w:iCs w:val="0"/>
                <w:color w:val="000000"/>
                <w:sz w:val="18"/>
                <w:szCs w:val="18"/>
              </w:rPr>
              <w:t>Visual Feedback</w:t>
            </w:r>
            <w:r w:rsidR="00B87DA3" w:rsidRPr="00EE0B72">
              <w:rPr>
                <w:rFonts w:ascii="Times New Roman" w:eastAsia="Times New Roman" w:hAnsi="Times New Roman" w:cs="Times New Roman"/>
                <w:b/>
                <w:bCs/>
                <w:i w:val="0"/>
                <w:iCs w:val="0"/>
                <w:color w:val="000000"/>
                <w:sz w:val="18"/>
                <w:szCs w:val="18"/>
              </w:rPr>
              <w:t xml:space="preserve"> Delay</w:t>
            </w:r>
            <w:r w:rsidRPr="00EE0B72">
              <w:rPr>
                <w:rFonts w:ascii="Times New Roman" w:eastAsia="Times New Roman" w:hAnsi="Times New Roman" w:cs="Times New Roman"/>
                <w:b/>
                <w:bCs/>
                <w:i w:val="0"/>
                <w:iCs w:val="0"/>
                <w:color w:val="000000"/>
                <w:sz w:val="18"/>
                <w:szCs w:val="18"/>
              </w:rPr>
              <w:t xml:space="preserve"> </w:t>
            </w:r>
            <w:r w:rsidR="00B87DA3" w:rsidRPr="00EE0B72">
              <w:rPr>
                <w:rFonts w:ascii="Times New Roman" w:eastAsia="Times New Roman" w:hAnsi="Times New Roman" w:cs="Times New Roman"/>
                <w:b/>
                <w:bCs/>
                <w:color w:val="000000"/>
                <w:sz w:val="18"/>
                <w:szCs w:val="18"/>
              </w:rPr>
              <w:t>(Second</w:t>
            </w:r>
            <w:r w:rsidRPr="00EE0B72">
              <w:rPr>
                <w:rFonts w:ascii="Times New Roman" w:eastAsia="Times New Roman" w:hAnsi="Times New Roman" w:cs="Times New Roman"/>
                <w:b/>
                <w:bCs/>
                <w:color w:val="000000"/>
                <w:sz w:val="18"/>
                <w:szCs w:val="18"/>
              </w:rPr>
              <w:t>)</w:t>
            </w:r>
          </w:p>
        </w:tc>
      </w:tr>
      <w:tr w:rsidR="00AB175F" w:rsidRPr="00EE0B72" w:rsidTr="00EE0B72">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1</w:t>
            </w:r>
          </w:p>
        </w:tc>
        <w:tc>
          <w:tcPr>
            <w:tcW w:w="922" w:type="dxa"/>
            <w:noWrap/>
            <w:hideMark/>
          </w:tcPr>
          <w:p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1</w:t>
            </w:r>
          </w:p>
        </w:tc>
        <w:tc>
          <w:tcPr>
            <w:tcW w:w="936"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proofErr w:type="spellStart"/>
            <w:r w:rsidRPr="00EE0B72">
              <w:rPr>
                <w:i/>
                <w:iCs/>
                <w:color w:val="000000"/>
                <w:sz w:val="18"/>
                <w:szCs w:val="18"/>
              </w:rPr>
              <w:t>Succes</w:t>
            </w:r>
            <w:proofErr w:type="spellEnd"/>
          </w:p>
        </w:tc>
        <w:tc>
          <w:tcPr>
            <w:tcW w:w="922"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0,89</w:t>
            </w:r>
          </w:p>
        </w:tc>
      </w:tr>
      <w:tr w:rsidR="00AB175F" w:rsidRPr="00EE0B72" w:rsidTr="00EE0B72">
        <w:trPr>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2</w:t>
            </w:r>
          </w:p>
        </w:tc>
        <w:tc>
          <w:tcPr>
            <w:tcW w:w="922" w:type="dxa"/>
            <w:noWrap/>
            <w:hideMark/>
          </w:tcPr>
          <w:p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2</w:t>
            </w:r>
          </w:p>
        </w:tc>
        <w:tc>
          <w:tcPr>
            <w:tcW w:w="936"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EE0B72">
              <w:rPr>
                <w:i/>
                <w:iCs/>
                <w:color w:val="000000"/>
                <w:sz w:val="18"/>
                <w:szCs w:val="18"/>
              </w:rPr>
              <w:t>Succes</w:t>
            </w:r>
            <w:proofErr w:type="spellEnd"/>
          </w:p>
        </w:tc>
        <w:tc>
          <w:tcPr>
            <w:tcW w:w="922"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lang w:val="en-US"/>
              </w:rPr>
            </w:pPr>
            <w:r w:rsidRPr="00EE0B72">
              <w:rPr>
                <w:color w:val="000000"/>
                <w:sz w:val="18"/>
                <w:szCs w:val="18"/>
                <w:lang w:val="en-US"/>
              </w:rPr>
              <w:t>0,97</w:t>
            </w:r>
          </w:p>
        </w:tc>
      </w:tr>
      <w:tr w:rsidR="00AB175F" w:rsidRPr="00EE0B72" w:rsidTr="00EE0B72">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3</w:t>
            </w:r>
          </w:p>
        </w:tc>
        <w:tc>
          <w:tcPr>
            <w:tcW w:w="922" w:type="dxa"/>
            <w:noWrap/>
            <w:hideMark/>
          </w:tcPr>
          <w:p w:rsidR="00AB175F" w:rsidRPr="00EE0B72" w:rsidRDefault="00B87DA3"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3</w:t>
            </w:r>
          </w:p>
        </w:tc>
        <w:tc>
          <w:tcPr>
            <w:tcW w:w="936"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EE0B72">
              <w:rPr>
                <w:i/>
                <w:iCs/>
                <w:color w:val="000000"/>
                <w:sz w:val="18"/>
                <w:szCs w:val="18"/>
              </w:rPr>
              <w:t>Succes</w:t>
            </w:r>
            <w:proofErr w:type="spellEnd"/>
          </w:p>
        </w:tc>
        <w:tc>
          <w:tcPr>
            <w:tcW w:w="922"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rsidR="00AB175F" w:rsidRPr="00EE0B72" w:rsidRDefault="00AB175F" w:rsidP="00F7564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EE0B72">
              <w:rPr>
                <w:color w:val="000000"/>
                <w:sz w:val="18"/>
                <w:szCs w:val="18"/>
                <w:lang w:val="en-US"/>
              </w:rPr>
              <w:t>1,01</w:t>
            </w:r>
          </w:p>
        </w:tc>
      </w:tr>
      <w:tr w:rsidR="00AB175F" w:rsidRPr="00EE0B72" w:rsidTr="00EE0B72">
        <w:trPr>
          <w:trHeight w:val="436"/>
          <w:jc w:val="center"/>
        </w:trPr>
        <w:tc>
          <w:tcPr>
            <w:cnfStyle w:val="001000000000" w:firstRow="0" w:lastRow="0" w:firstColumn="1" w:lastColumn="0" w:oddVBand="0" w:evenVBand="0" w:oddHBand="0" w:evenHBand="0" w:firstRowFirstColumn="0" w:firstRowLastColumn="0" w:lastRowFirstColumn="0" w:lastRowLastColumn="0"/>
            <w:tcW w:w="546" w:type="dxa"/>
            <w:noWrap/>
            <w:hideMark/>
          </w:tcPr>
          <w:p w:rsidR="00AB175F" w:rsidRPr="00EE0B72" w:rsidRDefault="00AB175F" w:rsidP="00F75646">
            <w:pPr>
              <w:spacing w:line="360" w:lineRule="auto"/>
              <w:contextualSpacing/>
              <w:jc w:val="center"/>
              <w:rPr>
                <w:rFonts w:ascii="Times New Roman" w:eastAsia="Times New Roman" w:hAnsi="Times New Roman" w:cs="Times New Roman"/>
                <w:color w:val="000000"/>
                <w:sz w:val="18"/>
                <w:szCs w:val="18"/>
              </w:rPr>
            </w:pPr>
            <w:r w:rsidRPr="00EE0B72">
              <w:rPr>
                <w:rFonts w:ascii="Times New Roman" w:eastAsia="Times New Roman" w:hAnsi="Times New Roman" w:cs="Times New Roman"/>
                <w:color w:val="000000"/>
                <w:sz w:val="18"/>
                <w:szCs w:val="18"/>
              </w:rPr>
              <w:t>4</w:t>
            </w:r>
          </w:p>
        </w:tc>
        <w:tc>
          <w:tcPr>
            <w:tcW w:w="922" w:type="dxa"/>
            <w:noWrap/>
            <w:hideMark/>
          </w:tcPr>
          <w:p w:rsidR="00AB175F" w:rsidRPr="00EE0B72" w:rsidRDefault="00B87DA3"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Trial</w:t>
            </w:r>
            <w:r w:rsidR="00AB175F" w:rsidRPr="00EE0B72">
              <w:rPr>
                <w:color w:val="000000"/>
                <w:sz w:val="18"/>
                <w:szCs w:val="18"/>
              </w:rPr>
              <w:t xml:space="preserve"> 4</w:t>
            </w:r>
          </w:p>
        </w:tc>
        <w:tc>
          <w:tcPr>
            <w:tcW w:w="936"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EE0B72">
              <w:rPr>
                <w:i/>
                <w:iCs/>
                <w:color w:val="000000"/>
                <w:sz w:val="18"/>
                <w:szCs w:val="18"/>
              </w:rPr>
              <w:t>Succes</w:t>
            </w:r>
            <w:proofErr w:type="spellEnd"/>
          </w:p>
        </w:tc>
        <w:tc>
          <w:tcPr>
            <w:tcW w:w="922"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EE0B72">
              <w:rPr>
                <w:i/>
                <w:iCs/>
                <w:color w:val="000000"/>
                <w:sz w:val="18"/>
                <w:szCs w:val="18"/>
              </w:rPr>
              <w:t>Running</w:t>
            </w:r>
          </w:p>
        </w:tc>
        <w:tc>
          <w:tcPr>
            <w:tcW w:w="1178" w:type="dxa"/>
            <w:noWrap/>
            <w:hideMark/>
          </w:tcPr>
          <w:p w:rsidR="00AB175F" w:rsidRPr="00EE0B72" w:rsidRDefault="00AB175F" w:rsidP="00F7564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EE0B72">
              <w:rPr>
                <w:color w:val="000000"/>
                <w:sz w:val="18"/>
                <w:szCs w:val="18"/>
              </w:rPr>
              <w:t>1,05</w:t>
            </w:r>
          </w:p>
        </w:tc>
      </w:tr>
    </w:tbl>
    <w:p w:rsidR="00EE0B72" w:rsidRDefault="00EE0B72" w:rsidP="00F75646">
      <w:pPr>
        <w:spacing w:line="360" w:lineRule="auto"/>
        <w:ind w:firstLine="720"/>
        <w:jc w:val="both"/>
        <w:rPr>
          <w:rFonts w:ascii="Times New Roman" w:hAnsi="Times New Roman"/>
        </w:rPr>
      </w:pPr>
    </w:p>
    <w:p w:rsidR="00F75646" w:rsidRPr="00F75646" w:rsidRDefault="00B87DA3" w:rsidP="00F75646">
      <w:pPr>
        <w:spacing w:line="360" w:lineRule="auto"/>
        <w:ind w:firstLine="720"/>
        <w:jc w:val="both"/>
        <w:rPr>
          <w:rFonts w:ascii="Times New Roman" w:hAnsi="Times New Roman"/>
        </w:rPr>
      </w:pPr>
      <w:r w:rsidRPr="00F75646">
        <w:rPr>
          <w:rFonts w:ascii="Times New Roman" w:hAnsi="Times New Roman"/>
        </w:rPr>
        <w:t>From the results of the second t</w:t>
      </w:r>
      <w:r w:rsidR="00AB175F" w:rsidRPr="00F75646">
        <w:rPr>
          <w:rFonts w:ascii="Times New Roman" w:hAnsi="Times New Roman"/>
        </w:rPr>
        <w:t xml:space="preserve">est, the concept of remote laboratory applied can be run well, but there is still a greater delay with the condition of different </w:t>
      </w:r>
      <w:proofErr w:type="spellStart"/>
      <w:r w:rsidR="00AB175F" w:rsidRPr="00F75646">
        <w:rPr>
          <w:rFonts w:ascii="Times New Roman" w:hAnsi="Times New Roman"/>
        </w:rPr>
        <w:t>ineternet</w:t>
      </w:r>
      <w:proofErr w:type="spellEnd"/>
      <w:r w:rsidR="00AB175F" w:rsidRPr="00F75646">
        <w:rPr>
          <w:rFonts w:ascii="Times New Roman" w:hAnsi="Times New Roman"/>
        </w:rPr>
        <w:t xml:space="preserve"> network. The amount of delay that occurs is still relatively low with the biggest delay is 1.05 seconds. Overall </w:t>
      </w:r>
      <w:r w:rsidR="00AB175F" w:rsidRPr="00F75646">
        <w:rPr>
          <w:rFonts w:ascii="Times New Roman" w:hAnsi="Times New Roman"/>
        </w:rPr>
        <w:lastRenderedPageBreak/>
        <w:t xml:space="preserve">from the test results that have been done, the trainer kit that has been made with remote laboratory based shows quite good performance, although there are delays that occur in the visual feedback Viewer. It is influenced by the Internet network used.  By </w:t>
      </w:r>
      <w:proofErr w:type="spellStart"/>
      <w:r w:rsidR="00AB175F" w:rsidRPr="00F75646">
        <w:rPr>
          <w:rFonts w:ascii="Times New Roman" w:hAnsi="Times New Roman"/>
        </w:rPr>
        <w:t>Kerna</w:t>
      </w:r>
      <w:proofErr w:type="spellEnd"/>
      <w:r w:rsidR="00AB175F" w:rsidRPr="00F75646">
        <w:rPr>
          <w:rFonts w:ascii="Times New Roman" w:hAnsi="Times New Roman"/>
        </w:rPr>
        <w:t xml:space="preserve"> It was a smooth and stable Internet network that the system can run with maximum.  </w:t>
      </w:r>
    </w:p>
    <w:p w:rsidR="00AB175F" w:rsidRPr="00F75646" w:rsidRDefault="00AB175F" w:rsidP="00F75646">
      <w:pPr>
        <w:spacing w:line="360" w:lineRule="auto"/>
        <w:ind w:firstLine="720"/>
        <w:jc w:val="both"/>
        <w:rPr>
          <w:rFonts w:ascii="Times New Roman" w:hAnsi="Times New Roman"/>
        </w:rPr>
      </w:pPr>
      <w:r w:rsidRPr="00F75646">
        <w:rPr>
          <w:rFonts w:ascii="Times New Roman" w:hAnsi="Times New Roman"/>
        </w:rPr>
        <w:t>The learning Media in this study has some advantages compared to some studies that have been done before. The first advantage is that in one learning medium, users can learn some DSP system applications directly and in real time. The second advantage is with the remote laboratory system, users can experiment without limited time and space.</w:t>
      </w:r>
    </w:p>
    <w:p w:rsidR="00AB175F" w:rsidRPr="00F75646" w:rsidRDefault="00F75646" w:rsidP="00EE0B72">
      <w:pPr>
        <w:pStyle w:val="ListParagraph"/>
        <w:numPr>
          <w:ilvl w:val="0"/>
          <w:numId w:val="1"/>
        </w:numPr>
        <w:spacing w:line="360" w:lineRule="auto"/>
        <w:ind w:left="360"/>
        <w:jc w:val="center"/>
        <w:rPr>
          <w:rFonts w:ascii="Times New Roman" w:hAnsi="Times New Roman"/>
        </w:rPr>
      </w:pPr>
      <w:r w:rsidRPr="00F75646">
        <w:rPr>
          <w:rFonts w:ascii="Times New Roman" w:hAnsi="Times New Roman"/>
        </w:rPr>
        <w:t>CONCLUTION</w:t>
      </w:r>
    </w:p>
    <w:p w:rsidR="00AB175F" w:rsidRPr="00F75646" w:rsidRDefault="00AB175F" w:rsidP="00F75646">
      <w:pPr>
        <w:spacing w:line="360" w:lineRule="auto"/>
        <w:ind w:firstLine="720"/>
        <w:rPr>
          <w:rFonts w:ascii="Times New Roman" w:hAnsi="Times New Roman"/>
        </w:rPr>
      </w:pPr>
      <w:r w:rsidRPr="00F75646">
        <w:rPr>
          <w:rFonts w:ascii="Times New Roman" w:hAnsi="Times New Roman"/>
        </w:rPr>
        <w:t>Based on the research that have been done, can be drawn some conclusions as follows:</w:t>
      </w:r>
    </w:p>
    <w:p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 xml:space="preserve">Trainer DSK TMS320C6713 based remote laboratory can be used as digital filter system props and audio effect in digital signal processing learning. </w:t>
      </w:r>
    </w:p>
    <w:p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 xml:space="preserve">One media learning DSP based remote laboratory can be accessed by a single user who is given access by Remote Desktop system using TeamViewer 12 software at a time. </w:t>
      </w:r>
    </w:p>
    <w:p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 xml:space="preserve">The remote Desktop system used can be run over LAN, WAN, and Internet networks. </w:t>
      </w:r>
    </w:p>
    <w:p w:rsidR="00AB175F" w:rsidRPr="00F75646" w:rsidRDefault="00AB175F" w:rsidP="00EE0B72">
      <w:pPr>
        <w:pStyle w:val="ListParagraph"/>
        <w:numPr>
          <w:ilvl w:val="0"/>
          <w:numId w:val="4"/>
        </w:numPr>
        <w:spacing w:line="360" w:lineRule="auto"/>
        <w:ind w:left="426"/>
        <w:jc w:val="both"/>
        <w:rPr>
          <w:rFonts w:ascii="Times New Roman" w:hAnsi="Times New Roman"/>
        </w:rPr>
      </w:pPr>
      <w:r w:rsidRPr="00F75646">
        <w:rPr>
          <w:rFonts w:ascii="Times New Roman" w:hAnsi="Times New Roman"/>
        </w:rPr>
        <w:t>Internet network conditions on the computer server have an influence on the magnitude of the result of the simulation system display in the computer client on the remote laboratory based DSP Media.</w:t>
      </w:r>
    </w:p>
    <w:p w:rsidR="00AB175F" w:rsidRPr="00F75646" w:rsidRDefault="00F75646" w:rsidP="00EE0B72">
      <w:pPr>
        <w:pStyle w:val="Sectionnonumber"/>
        <w:spacing w:after="240"/>
        <w:ind w:left="360"/>
        <w:jc w:val="center"/>
        <w:rPr>
          <w:b w:val="0"/>
        </w:rPr>
      </w:pPr>
      <w:r w:rsidRPr="00F75646">
        <w:rPr>
          <w:b w:val="0"/>
        </w:rPr>
        <w:lastRenderedPageBreak/>
        <w:t>REFERENCES</w:t>
      </w:r>
    </w:p>
    <w:p w:rsidR="00AB175F" w:rsidRPr="00F75646" w:rsidRDefault="00AB175F" w:rsidP="00F75646">
      <w:pPr>
        <w:spacing w:after="240"/>
        <w:ind w:left="720" w:hanging="360"/>
        <w:jc w:val="both"/>
        <w:rPr>
          <w:rFonts w:ascii="Times New Roman" w:hAnsi="Times New Roman"/>
        </w:rPr>
      </w:pPr>
      <w:r w:rsidRPr="00F75646">
        <w:rPr>
          <w:rFonts w:ascii="Times New Roman" w:hAnsi="Times New Roman"/>
        </w:rPr>
        <w:t>[1]</w:t>
      </w:r>
      <w:r w:rsidRPr="00F75646">
        <w:rPr>
          <w:rFonts w:ascii="Times New Roman" w:hAnsi="Times New Roman"/>
        </w:rPr>
        <w:tab/>
      </w:r>
      <w:proofErr w:type="spellStart"/>
      <w:r w:rsidRPr="00F75646">
        <w:rPr>
          <w:rFonts w:ascii="Times New Roman" w:hAnsi="Times New Roman"/>
        </w:rPr>
        <w:t>Jhon</w:t>
      </w:r>
      <w:proofErr w:type="spellEnd"/>
      <w:r w:rsidRPr="00F75646">
        <w:rPr>
          <w:rFonts w:ascii="Times New Roman" w:hAnsi="Times New Roman"/>
        </w:rPr>
        <w:t xml:space="preserve"> G. </w:t>
      </w:r>
      <w:proofErr w:type="spellStart"/>
      <w:r w:rsidRPr="00F75646">
        <w:rPr>
          <w:rFonts w:ascii="Times New Roman" w:hAnsi="Times New Roman"/>
        </w:rPr>
        <w:t>Proaksis</w:t>
      </w:r>
      <w:proofErr w:type="spellEnd"/>
      <w:r w:rsidRPr="00F75646">
        <w:rPr>
          <w:rFonts w:ascii="Times New Roman" w:hAnsi="Times New Roman"/>
        </w:rPr>
        <w:t xml:space="preserve"> </w:t>
      </w:r>
      <w:proofErr w:type="spellStart"/>
      <w:r w:rsidRPr="00F75646">
        <w:rPr>
          <w:rFonts w:ascii="Times New Roman" w:hAnsi="Times New Roman"/>
        </w:rPr>
        <w:t>dan</w:t>
      </w:r>
      <w:proofErr w:type="spellEnd"/>
      <w:r w:rsidRPr="00F75646">
        <w:rPr>
          <w:rFonts w:ascii="Times New Roman" w:hAnsi="Times New Roman"/>
        </w:rPr>
        <w:t xml:space="preserve"> Dimitris G. </w:t>
      </w:r>
      <w:proofErr w:type="spellStart"/>
      <w:r w:rsidRPr="00F75646">
        <w:rPr>
          <w:rFonts w:ascii="Times New Roman" w:hAnsi="Times New Roman"/>
        </w:rPr>
        <w:t>Manolakis</w:t>
      </w:r>
      <w:proofErr w:type="spellEnd"/>
      <w:r w:rsidRPr="00F75646">
        <w:rPr>
          <w:rFonts w:ascii="Times New Roman" w:hAnsi="Times New Roman"/>
        </w:rPr>
        <w:t xml:space="preserve">. “Digital Signal Processing. Principle, Algorithms, and Application. Third edition.” </w:t>
      </w:r>
      <w:proofErr w:type="spellStart"/>
      <w:r w:rsidRPr="00F75646">
        <w:rPr>
          <w:rFonts w:ascii="Times New Roman" w:hAnsi="Times New Roman"/>
          <w:i/>
        </w:rPr>
        <w:t>Pretice-Hall.Inc</w:t>
      </w:r>
      <w:proofErr w:type="spellEnd"/>
      <w:r w:rsidR="00E42A16">
        <w:rPr>
          <w:rFonts w:ascii="Times New Roman" w:hAnsi="Times New Roman"/>
        </w:rPr>
        <w:t xml:space="preserve">. 1996. Page </w:t>
      </w:r>
      <w:r w:rsidRPr="00F75646">
        <w:rPr>
          <w:rFonts w:ascii="Times New Roman" w:hAnsi="Times New Roman"/>
        </w:rPr>
        <w:t xml:space="preserve">5. </w:t>
      </w:r>
    </w:p>
    <w:p w:rsidR="00AB175F" w:rsidRPr="00F75646" w:rsidRDefault="00AB175F" w:rsidP="00F6780B">
      <w:pPr>
        <w:ind w:left="720" w:hanging="360"/>
        <w:jc w:val="both"/>
        <w:rPr>
          <w:rFonts w:ascii="Times New Roman" w:hAnsi="Times New Roman"/>
        </w:rPr>
      </w:pPr>
      <w:r w:rsidRPr="00F75646">
        <w:rPr>
          <w:rFonts w:ascii="Times New Roman" w:hAnsi="Times New Roman"/>
        </w:rPr>
        <w:t>[2]</w:t>
      </w:r>
      <w:r w:rsidRPr="00F75646">
        <w:rPr>
          <w:rFonts w:ascii="Times New Roman" w:hAnsi="Times New Roman"/>
        </w:rPr>
        <w:tab/>
        <w:t xml:space="preserve">F. O. </w:t>
      </w:r>
      <w:proofErr w:type="spellStart"/>
      <w:r w:rsidRPr="00F75646">
        <w:rPr>
          <w:rFonts w:ascii="Times New Roman" w:hAnsi="Times New Roman"/>
        </w:rPr>
        <w:t>Sacntos</w:t>
      </w:r>
      <w:proofErr w:type="spellEnd"/>
      <w:r w:rsidRPr="00F75646">
        <w:rPr>
          <w:rFonts w:ascii="Times New Roman" w:hAnsi="Times New Roman"/>
        </w:rPr>
        <w:t xml:space="preserve"> P. </w:t>
      </w:r>
      <w:proofErr w:type="spellStart"/>
      <w:r w:rsidRPr="00F75646">
        <w:rPr>
          <w:rFonts w:ascii="Times New Roman" w:hAnsi="Times New Roman"/>
        </w:rPr>
        <w:t>Tukan</w:t>
      </w:r>
      <w:proofErr w:type="spellEnd"/>
      <w:r w:rsidRPr="00F75646">
        <w:rPr>
          <w:rFonts w:ascii="Times New Roman" w:hAnsi="Times New Roman"/>
        </w:rPr>
        <w:t xml:space="preserve"> </w:t>
      </w:r>
      <w:proofErr w:type="spellStart"/>
      <w:r w:rsidRPr="00F75646">
        <w:rPr>
          <w:rFonts w:ascii="Times New Roman" w:hAnsi="Times New Roman"/>
        </w:rPr>
        <w:t>dan</w:t>
      </w:r>
      <w:proofErr w:type="spellEnd"/>
      <w:r w:rsidRPr="00F75646">
        <w:rPr>
          <w:rFonts w:ascii="Times New Roman" w:hAnsi="Times New Roman"/>
        </w:rPr>
        <w:t xml:space="preserve"> </w:t>
      </w:r>
      <w:proofErr w:type="spellStart"/>
      <w:r w:rsidRPr="00F75646">
        <w:rPr>
          <w:rFonts w:ascii="Times New Roman" w:hAnsi="Times New Roman"/>
        </w:rPr>
        <w:t>Sintadewi</w:t>
      </w:r>
      <w:proofErr w:type="spellEnd"/>
      <w:r w:rsidRPr="00F75646">
        <w:rPr>
          <w:rFonts w:ascii="Times New Roman" w:hAnsi="Times New Roman"/>
        </w:rPr>
        <w:t xml:space="preserve"> Julian. “Media </w:t>
      </w:r>
      <w:proofErr w:type="spellStart"/>
      <w:r w:rsidRPr="00F75646">
        <w:rPr>
          <w:rFonts w:ascii="Times New Roman" w:hAnsi="Times New Roman"/>
        </w:rPr>
        <w:t>Pembelajaran</w:t>
      </w:r>
      <w:proofErr w:type="spellEnd"/>
      <w:r w:rsidRPr="00F75646">
        <w:rPr>
          <w:rFonts w:ascii="Times New Roman" w:hAnsi="Times New Roman"/>
        </w:rPr>
        <w:t xml:space="preserve"> </w:t>
      </w:r>
      <w:proofErr w:type="spellStart"/>
      <w:r w:rsidRPr="00F75646">
        <w:rPr>
          <w:rFonts w:ascii="Times New Roman" w:hAnsi="Times New Roman"/>
        </w:rPr>
        <w:t>Programable</w:t>
      </w:r>
      <w:proofErr w:type="spellEnd"/>
      <w:r w:rsidRPr="00F75646">
        <w:rPr>
          <w:rFonts w:ascii="Times New Roman" w:hAnsi="Times New Roman"/>
        </w:rPr>
        <w:t xml:space="preserve"> Logic Controller </w:t>
      </w:r>
      <w:proofErr w:type="spellStart"/>
      <w:r w:rsidRPr="00F75646">
        <w:rPr>
          <w:rFonts w:ascii="Times New Roman" w:hAnsi="Times New Roman"/>
        </w:rPr>
        <w:t>berbasis</w:t>
      </w:r>
      <w:proofErr w:type="spellEnd"/>
      <w:r w:rsidRPr="00F75646">
        <w:rPr>
          <w:rFonts w:ascii="Times New Roman" w:hAnsi="Times New Roman"/>
        </w:rPr>
        <w:t xml:space="preserve"> Remote Laboratory </w:t>
      </w:r>
      <w:proofErr w:type="spellStart"/>
      <w:r w:rsidRPr="00F75646">
        <w:rPr>
          <w:rFonts w:ascii="Times New Roman" w:hAnsi="Times New Roman"/>
        </w:rPr>
        <w:t>menggunakan</w:t>
      </w:r>
      <w:proofErr w:type="spellEnd"/>
      <w:r w:rsidRPr="00F75646">
        <w:rPr>
          <w:rFonts w:ascii="Times New Roman" w:hAnsi="Times New Roman"/>
        </w:rPr>
        <w:t xml:space="preserve"> </w:t>
      </w:r>
      <w:proofErr w:type="spellStart"/>
      <w:r w:rsidRPr="00F75646">
        <w:rPr>
          <w:rFonts w:ascii="Times New Roman" w:hAnsi="Times New Roman"/>
        </w:rPr>
        <w:t>Jaringan</w:t>
      </w:r>
      <w:proofErr w:type="spellEnd"/>
      <w:r w:rsidRPr="00F75646">
        <w:rPr>
          <w:rFonts w:ascii="Times New Roman" w:hAnsi="Times New Roman"/>
        </w:rPr>
        <w:t xml:space="preserve"> Internet.” </w:t>
      </w:r>
      <w:proofErr w:type="spellStart"/>
      <w:r w:rsidRPr="00F75646">
        <w:rPr>
          <w:rFonts w:ascii="Times New Roman" w:hAnsi="Times New Roman"/>
          <w:i/>
        </w:rPr>
        <w:t>JETri</w:t>
      </w:r>
      <w:proofErr w:type="spellEnd"/>
      <w:r w:rsidRPr="00F75646">
        <w:rPr>
          <w:rFonts w:ascii="Times New Roman" w:hAnsi="Times New Roman"/>
        </w:rPr>
        <w:t xml:space="preserve">, Vol. 15, No. 1, </w:t>
      </w:r>
      <w:proofErr w:type="spellStart"/>
      <w:r w:rsidRPr="00F75646">
        <w:rPr>
          <w:rFonts w:ascii="Times New Roman" w:hAnsi="Times New Roman"/>
        </w:rPr>
        <w:t>Hlm</w:t>
      </w:r>
      <w:proofErr w:type="spellEnd"/>
      <w:r w:rsidRPr="00F75646">
        <w:rPr>
          <w:rFonts w:ascii="Times New Roman" w:hAnsi="Times New Roman"/>
        </w:rPr>
        <w:t>. 13-28, P-ISSN 1412-0372, E-ISSN 2541-089X</w:t>
      </w:r>
      <w:proofErr w:type="gramStart"/>
      <w:r w:rsidRPr="00F75646">
        <w:rPr>
          <w:rFonts w:ascii="Times New Roman" w:hAnsi="Times New Roman"/>
        </w:rPr>
        <w:t xml:space="preserve">,  </w:t>
      </w:r>
      <w:proofErr w:type="spellStart"/>
      <w:r w:rsidRPr="00F75646">
        <w:rPr>
          <w:rFonts w:ascii="Times New Roman" w:hAnsi="Times New Roman"/>
        </w:rPr>
        <w:t>Agustus</w:t>
      </w:r>
      <w:proofErr w:type="spellEnd"/>
      <w:proofErr w:type="gramEnd"/>
      <w:r w:rsidRPr="00F75646">
        <w:rPr>
          <w:rFonts w:ascii="Times New Roman" w:hAnsi="Times New Roman"/>
        </w:rPr>
        <w:t xml:space="preserve"> 2017. </w:t>
      </w:r>
    </w:p>
    <w:p w:rsidR="00AB175F" w:rsidRPr="00F75646" w:rsidRDefault="00AB175F" w:rsidP="00F6780B">
      <w:pPr>
        <w:spacing w:line="276" w:lineRule="auto"/>
        <w:ind w:left="720" w:hanging="360"/>
        <w:jc w:val="both"/>
        <w:rPr>
          <w:rFonts w:ascii="Times New Roman" w:hAnsi="Times New Roman"/>
        </w:rPr>
      </w:pPr>
      <w:r w:rsidRPr="00F75646">
        <w:rPr>
          <w:rFonts w:ascii="Times New Roman" w:hAnsi="Times New Roman"/>
        </w:rPr>
        <w:t>[3]</w:t>
      </w:r>
      <w:r w:rsidRPr="00F75646">
        <w:rPr>
          <w:rFonts w:ascii="Times New Roman" w:hAnsi="Times New Roman"/>
        </w:rPr>
        <w:tab/>
      </w:r>
      <w:proofErr w:type="spellStart"/>
      <w:r w:rsidRPr="00F75646">
        <w:rPr>
          <w:rFonts w:ascii="Times New Roman" w:hAnsi="Times New Roman"/>
        </w:rPr>
        <w:t>Gustavsson</w:t>
      </w:r>
      <w:proofErr w:type="spellEnd"/>
      <w:r w:rsidRPr="00F75646">
        <w:rPr>
          <w:rFonts w:ascii="Times New Roman" w:hAnsi="Times New Roman"/>
        </w:rPr>
        <w:t xml:space="preserve">, I., Nilsson, K., &amp; </w:t>
      </w:r>
      <w:proofErr w:type="spellStart"/>
      <w:r w:rsidRPr="00F75646">
        <w:rPr>
          <w:rFonts w:ascii="Times New Roman" w:hAnsi="Times New Roman"/>
        </w:rPr>
        <w:t>Zackrisson</w:t>
      </w:r>
      <w:proofErr w:type="spellEnd"/>
      <w:r w:rsidRPr="00F75646">
        <w:rPr>
          <w:rFonts w:ascii="Times New Roman" w:hAnsi="Times New Roman"/>
        </w:rPr>
        <w:t xml:space="preserve">, et.al, (2009). “On objectives of instructional laboratories, individual assessment, and use of collaborative remote laboratories.”  </w:t>
      </w:r>
      <w:r w:rsidRPr="00F75646">
        <w:rPr>
          <w:rFonts w:ascii="Times New Roman" w:hAnsi="Times New Roman"/>
          <w:i/>
        </w:rPr>
        <w:t>IEEE Transactions</w:t>
      </w:r>
      <w:r w:rsidRPr="00F75646">
        <w:rPr>
          <w:rFonts w:ascii="Times New Roman" w:hAnsi="Times New Roman"/>
        </w:rPr>
        <w:t>, vol. 2, No. 4, pp. 263-274, 2009.</w:t>
      </w:r>
    </w:p>
    <w:p w:rsidR="00AB175F" w:rsidRPr="00F75646" w:rsidRDefault="00AB175F" w:rsidP="00F6780B">
      <w:pPr>
        <w:spacing w:line="276" w:lineRule="auto"/>
        <w:ind w:left="720" w:hanging="360"/>
        <w:jc w:val="both"/>
        <w:rPr>
          <w:rFonts w:ascii="Times New Roman" w:hAnsi="Times New Roman"/>
        </w:rPr>
      </w:pPr>
      <w:r w:rsidRPr="00F75646">
        <w:rPr>
          <w:rFonts w:ascii="Times New Roman" w:hAnsi="Times New Roman"/>
        </w:rPr>
        <w:t>[4]</w:t>
      </w:r>
      <w:r w:rsidRPr="00F75646">
        <w:rPr>
          <w:rFonts w:ascii="Times New Roman" w:hAnsi="Times New Roman"/>
        </w:rPr>
        <w:tab/>
      </w:r>
      <w:proofErr w:type="spellStart"/>
      <w:r w:rsidRPr="00F75646">
        <w:rPr>
          <w:rFonts w:ascii="Times New Roman" w:hAnsi="Times New Roman"/>
        </w:rPr>
        <w:t>Gustavsson</w:t>
      </w:r>
      <w:proofErr w:type="spellEnd"/>
      <w:r w:rsidRPr="00F75646">
        <w:rPr>
          <w:rFonts w:ascii="Times New Roman" w:hAnsi="Times New Roman"/>
        </w:rPr>
        <w:t xml:space="preserve">, I., Nilsson, K., &amp; </w:t>
      </w:r>
      <w:proofErr w:type="spellStart"/>
      <w:r w:rsidRPr="00F75646">
        <w:rPr>
          <w:rFonts w:ascii="Times New Roman" w:hAnsi="Times New Roman"/>
        </w:rPr>
        <w:t>Zackrisson</w:t>
      </w:r>
      <w:proofErr w:type="spellEnd"/>
      <w:r w:rsidRPr="00F75646">
        <w:rPr>
          <w:rFonts w:ascii="Times New Roman" w:hAnsi="Times New Roman"/>
        </w:rPr>
        <w:t xml:space="preserve">, et.al, (2009).” On objectives of instructional laboratories, individual assessment, and use of collaborative remote laboratories.”  </w:t>
      </w:r>
      <w:r w:rsidRPr="00F75646">
        <w:rPr>
          <w:rFonts w:ascii="Times New Roman" w:hAnsi="Times New Roman"/>
          <w:i/>
        </w:rPr>
        <w:t>IEEE Transactions</w:t>
      </w:r>
      <w:r w:rsidRPr="00F75646">
        <w:rPr>
          <w:rFonts w:ascii="Times New Roman" w:hAnsi="Times New Roman"/>
        </w:rPr>
        <w:t>, vol. 2, No. 4, pp. 263-274, 2009.</w:t>
      </w:r>
    </w:p>
    <w:p w:rsidR="00AB175F" w:rsidRPr="00F75646" w:rsidRDefault="00AB175F" w:rsidP="00F6780B">
      <w:pPr>
        <w:spacing w:line="276" w:lineRule="auto"/>
        <w:ind w:left="720" w:hanging="360"/>
        <w:jc w:val="both"/>
        <w:rPr>
          <w:rFonts w:ascii="Times New Roman" w:hAnsi="Times New Roman"/>
        </w:rPr>
      </w:pPr>
      <w:r w:rsidRPr="00F75646">
        <w:rPr>
          <w:rFonts w:ascii="Times New Roman" w:hAnsi="Times New Roman"/>
        </w:rPr>
        <w:t>[5]</w:t>
      </w:r>
      <w:r w:rsidRPr="00F75646">
        <w:rPr>
          <w:rFonts w:ascii="Times New Roman" w:hAnsi="Times New Roman"/>
        </w:rPr>
        <w:tab/>
        <w:t xml:space="preserve">W. J. </w:t>
      </w:r>
      <w:proofErr w:type="spellStart"/>
      <w:r w:rsidRPr="00F75646">
        <w:rPr>
          <w:rFonts w:ascii="Times New Roman" w:hAnsi="Times New Roman"/>
        </w:rPr>
        <w:t>Shyr</w:t>
      </w:r>
      <w:proofErr w:type="spellEnd"/>
      <w:r w:rsidRPr="00F75646">
        <w:rPr>
          <w:rFonts w:ascii="Times New Roman" w:hAnsi="Times New Roman"/>
        </w:rPr>
        <w:t xml:space="preserve">. “Development and Evaluation of Mechatronics Learning System in a Web-Based Environment.” </w:t>
      </w:r>
      <w:r w:rsidRPr="00F75646">
        <w:rPr>
          <w:rFonts w:ascii="Times New Roman" w:hAnsi="Times New Roman"/>
          <w:i/>
        </w:rPr>
        <w:t xml:space="preserve">The Turkish online Journal of educational Technology, </w:t>
      </w:r>
      <w:r w:rsidRPr="00F75646">
        <w:rPr>
          <w:rFonts w:ascii="Times New Roman" w:hAnsi="Times New Roman"/>
        </w:rPr>
        <w:t xml:space="preserve">Volume 10 Issue1, </w:t>
      </w:r>
      <w:proofErr w:type="spellStart"/>
      <w:r w:rsidRPr="00F75646">
        <w:rPr>
          <w:rFonts w:ascii="Times New Roman" w:hAnsi="Times New Roman"/>
        </w:rPr>
        <w:t>Januari</w:t>
      </w:r>
      <w:proofErr w:type="spellEnd"/>
      <w:r w:rsidRPr="00F75646">
        <w:rPr>
          <w:rFonts w:ascii="Times New Roman" w:hAnsi="Times New Roman"/>
        </w:rPr>
        <w:t xml:space="preserve"> 2011. </w:t>
      </w:r>
    </w:p>
    <w:p w:rsidR="00AB175F" w:rsidRPr="00F75646" w:rsidRDefault="00AB175F" w:rsidP="00F6780B">
      <w:pPr>
        <w:spacing w:line="276" w:lineRule="auto"/>
        <w:ind w:left="720" w:hanging="360"/>
        <w:jc w:val="both"/>
        <w:rPr>
          <w:rFonts w:ascii="Times New Roman" w:hAnsi="Times New Roman"/>
        </w:rPr>
      </w:pPr>
      <w:r w:rsidRPr="00F75646">
        <w:rPr>
          <w:rFonts w:ascii="Times New Roman" w:hAnsi="Times New Roman"/>
        </w:rPr>
        <w:t>[6]</w:t>
      </w:r>
      <w:r w:rsidRPr="00F75646">
        <w:rPr>
          <w:rFonts w:ascii="Times New Roman" w:hAnsi="Times New Roman"/>
        </w:rPr>
        <w:tab/>
      </w:r>
      <w:proofErr w:type="spellStart"/>
      <w:r w:rsidRPr="00F75646">
        <w:rPr>
          <w:rFonts w:ascii="Times New Roman" w:hAnsi="Times New Roman"/>
        </w:rPr>
        <w:t>Rivat</w:t>
      </w:r>
      <w:proofErr w:type="spellEnd"/>
      <w:r w:rsidRPr="00F75646">
        <w:rPr>
          <w:rFonts w:ascii="Times New Roman" w:hAnsi="Times New Roman"/>
        </w:rPr>
        <w:t xml:space="preserve"> </w:t>
      </w:r>
      <w:proofErr w:type="spellStart"/>
      <w:r w:rsidRPr="00F75646">
        <w:rPr>
          <w:rFonts w:ascii="Times New Roman" w:hAnsi="Times New Roman"/>
        </w:rPr>
        <w:t>Beneviste</w:t>
      </w:r>
      <w:proofErr w:type="spellEnd"/>
      <w:r w:rsidRPr="00F75646">
        <w:rPr>
          <w:rFonts w:ascii="Times New Roman" w:hAnsi="Times New Roman"/>
        </w:rPr>
        <w:t xml:space="preserve"> and </w:t>
      </w:r>
      <w:proofErr w:type="spellStart"/>
      <w:r w:rsidRPr="00F75646">
        <w:rPr>
          <w:rFonts w:ascii="Times New Roman" w:hAnsi="Times New Roman"/>
        </w:rPr>
        <w:t>Cem</w:t>
      </w:r>
      <w:proofErr w:type="spellEnd"/>
      <w:r w:rsidRPr="00F75646">
        <w:rPr>
          <w:rFonts w:ascii="Times New Roman" w:hAnsi="Times New Roman"/>
        </w:rPr>
        <w:t xml:space="preserve"> </w:t>
      </w:r>
      <w:proofErr w:type="spellStart"/>
      <w:r w:rsidRPr="00F75646">
        <w:rPr>
          <w:rFonts w:ascii="Times New Roman" w:hAnsi="Times New Roman"/>
        </w:rPr>
        <w:t>Unsalan</w:t>
      </w:r>
      <w:proofErr w:type="spellEnd"/>
      <w:r w:rsidRPr="00F75646">
        <w:rPr>
          <w:rFonts w:ascii="Times New Roman" w:hAnsi="Times New Roman"/>
        </w:rPr>
        <w:t xml:space="preserve">. “Hands-on DSP Education through experiment.” </w:t>
      </w:r>
      <w:r w:rsidRPr="00F75646">
        <w:rPr>
          <w:rFonts w:ascii="Times New Roman" w:hAnsi="Times New Roman"/>
          <w:i/>
        </w:rPr>
        <w:t xml:space="preserve">International Journal of Electrical </w:t>
      </w:r>
      <w:proofErr w:type="spellStart"/>
      <w:r w:rsidRPr="00F75646">
        <w:rPr>
          <w:rFonts w:ascii="Times New Roman" w:hAnsi="Times New Roman"/>
          <w:i/>
        </w:rPr>
        <w:t>Enginering</w:t>
      </w:r>
      <w:proofErr w:type="spellEnd"/>
      <w:r w:rsidRPr="00F75646">
        <w:rPr>
          <w:rFonts w:ascii="Times New Roman" w:hAnsi="Times New Roman"/>
          <w:i/>
        </w:rPr>
        <w:t xml:space="preserve"> Education, </w:t>
      </w:r>
      <w:r w:rsidRPr="00F75646">
        <w:rPr>
          <w:rFonts w:ascii="Times New Roman" w:hAnsi="Times New Roman"/>
        </w:rPr>
        <w:t xml:space="preserve">Volume 49, Number 3, </w:t>
      </w:r>
      <w:proofErr w:type="spellStart"/>
      <w:r w:rsidRPr="00F75646">
        <w:rPr>
          <w:rFonts w:ascii="Times New Roman" w:hAnsi="Times New Roman"/>
        </w:rPr>
        <w:t>Jully</w:t>
      </w:r>
      <w:proofErr w:type="spellEnd"/>
      <w:r w:rsidRPr="00F75646">
        <w:rPr>
          <w:rFonts w:ascii="Times New Roman" w:hAnsi="Times New Roman"/>
        </w:rPr>
        <w:t xml:space="preserve"> 2012.</w:t>
      </w:r>
    </w:p>
    <w:p w:rsidR="000B5C49" w:rsidRPr="00EE0B72" w:rsidRDefault="00AB175F" w:rsidP="00EE0B72">
      <w:pPr>
        <w:spacing w:line="276" w:lineRule="auto"/>
        <w:ind w:left="720" w:hanging="360"/>
        <w:jc w:val="both"/>
        <w:rPr>
          <w:rFonts w:ascii="Times New Roman" w:hAnsi="Times New Roman"/>
        </w:rPr>
        <w:sectPr w:rsidR="000B5C49" w:rsidRPr="00EE0B72" w:rsidSect="000B5C49">
          <w:type w:val="continuous"/>
          <w:pgSz w:w="11907" w:h="16839" w:code="9"/>
          <w:pgMar w:top="1247" w:right="1304" w:bottom="1247" w:left="1304" w:header="720" w:footer="720" w:gutter="0"/>
          <w:cols w:num="2" w:space="720"/>
          <w:docGrid w:linePitch="360"/>
        </w:sectPr>
      </w:pPr>
      <w:r w:rsidRPr="00F75646">
        <w:rPr>
          <w:rFonts w:ascii="Times New Roman" w:hAnsi="Times New Roman"/>
        </w:rPr>
        <w:t>[7]</w:t>
      </w:r>
      <w:r w:rsidRPr="00F75646">
        <w:rPr>
          <w:rFonts w:ascii="Times New Roman" w:hAnsi="Times New Roman"/>
        </w:rPr>
        <w:tab/>
        <w:t xml:space="preserve">Michael G. Morrow </w:t>
      </w:r>
      <w:proofErr w:type="gramStart"/>
      <w:r w:rsidRPr="00F75646">
        <w:rPr>
          <w:rFonts w:ascii="Times New Roman" w:hAnsi="Times New Roman"/>
        </w:rPr>
        <w:t>et</w:t>
      </w:r>
      <w:proofErr w:type="gramEnd"/>
      <w:r w:rsidRPr="00F75646">
        <w:rPr>
          <w:rFonts w:ascii="Times New Roman" w:hAnsi="Times New Roman"/>
        </w:rPr>
        <w:t xml:space="preserve"> all. “Enhancing the TMS320C6713 DSK for DSP Education.” </w:t>
      </w:r>
      <w:proofErr w:type="spellStart"/>
      <w:r w:rsidRPr="00F75646">
        <w:rPr>
          <w:rFonts w:ascii="Times New Roman" w:hAnsi="Times New Roman"/>
          <w:i/>
        </w:rPr>
        <w:t>Proccedings</w:t>
      </w:r>
      <w:proofErr w:type="spellEnd"/>
      <w:r w:rsidRPr="00F75646">
        <w:rPr>
          <w:rFonts w:ascii="Times New Roman" w:hAnsi="Times New Roman"/>
          <w:i/>
        </w:rPr>
        <w:t xml:space="preserve"> of American Society for </w:t>
      </w:r>
      <w:proofErr w:type="spellStart"/>
      <w:r w:rsidRPr="00F75646">
        <w:rPr>
          <w:rFonts w:ascii="Times New Roman" w:hAnsi="Times New Roman"/>
          <w:i/>
        </w:rPr>
        <w:t>Enginering</w:t>
      </w:r>
      <w:proofErr w:type="spellEnd"/>
      <w:r w:rsidRPr="00F75646">
        <w:rPr>
          <w:rFonts w:ascii="Times New Roman" w:hAnsi="Times New Roman"/>
          <w:i/>
        </w:rPr>
        <w:t xml:space="preserve"> Education Annual Conference</w:t>
      </w:r>
      <w:r w:rsidR="00EE0B72">
        <w:rPr>
          <w:rFonts w:ascii="Times New Roman" w:hAnsi="Times New Roman"/>
        </w:rPr>
        <w:t>, 2005.</w:t>
      </w:r>
    </w:p>
    <w:p w:rsidR="00AB175F" w:rsidRPr="00AB175F" w:rsidRDefault="00AB175F" w:rsidP="00EE0B72">
      <w:pPr>
        <w:rPr>
          <w:rFonts w:ascii="Times New Roman" w:hAnsi="Times New Roman"/>
          <w:sz w:val="24"/>
        </w:rPr>
      </w:pPr>
      <w:bookmarkStart w:id="0" w:name="_GoBack"/>
      <w:bookmarkEnd w:id="0"/>
    </w:p>
    <w:sectPr w:rsidR="00AB175F" w:rsidRPr="00AB175F" w:rsidSect="000B5C49">
      <w:type w:val="continuous"/>
      <w:pgSz w:w="11907" w:h="16839" w:code="9"/>
      <w:pgMar w:top="1247" w:right="1304" w:bottom="124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F07"/>
    <w:multiLevelType w:val="hybridMultilevel"/>
    <w:tmpl w:val="46AA5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B6E4F"/>
    <w:multiLevelType w:val="multilevel"/>
    <w:tmpl w:val="06AA238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6D22DC"/>
    <w:multiLevelType w:val="hybridMultilevel"/>
    <w:tmpl w:val="F0E4F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B4E45"/>
    <w:multiLevelType w:val="hybridMultilevel"/>
    <w:tmpl w:val="F1725E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49"/>
    <w:rsid w:val="00010873"/>
    <w:rsid w:val="000B5C49"/>
    <w:rsid w:val="002D0C49"/>
    <w:rsid w:val="002F3C81"/>
    <w:rsid w:val="00486886"/>
    <w:rsid w:val="004F520D"/>
    <w:rsid w:val="008424CF"/>
    <w:rsid w:val="00AB175F"/>
    <w:rsid w:val="00B87DA3"/>
    <w:rsid w:val="00DE0584"/>
    <w:rsid w:val="00E42A16"/>
    <w:rsid w:val="00E86B80"/>
    <w:rsid w:val="00EE0B72"/>
    <w:rsid w:val="00F0403D"/>
    <w:rsid w:val="00F6780B"/>
    <w:rsid w:val="00F7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48103-7522-4095-AB34-A235709C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Normal"/>
    <w:rsid w:val="002D0C49"/>
    <w:pPr>
      <w:spacing w:after="454" w:line="240" w:lineRule="auto"/>
      <w:ind w:left="1418"/>
      <w:jc w:val="both"/>
    </w:pPr>
    <w:rPr>
      <w:rFonts w:ascii="Times" w:eastAsia="Times New Roman" w:hAnsi="Times" w:cs="Times New Roman"/>
      <w:color w:val="000000"/>
      <w:sz w:val="20"/>
      <w:szCs w:val="20"/>
      <w:lang w:val="en-GB"/>
    </w:rPr>
  </w:style>
  <w:style w:type="paragraph" w:styleId="ListParagraph">
    <w:name w:val="List Paragraph"/>
    <w:basedOn w:val="Normal"/>
    <w:uiPriority w:val="34"/>
    <w:qFormat/>
    <w:rsid w:val="002D0C49"/>
    <w:pPr>
      <w:ind w:left="720"/>
      <w:contextualSpacing/>
    </w:pPr>
  </w:style>
  <w:style w:type="paragraph" w:styleId="HTMLPreformatted">
    <w:name w:val="HTML Preformatted"/>
    <w:basedOn w:val="Normal"/>
    <w:link w:val="HTMLPreformattedChar"/>
    <w:uiPriority w:val="99"/>
    <w:unhideWhenUsed/>
    <w:rsid w:val="0084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24CF"/>
    <w:rPr>
      <w:rFonts w:ascii="Courier New" w:eastAsia="Times New Roman" w:hAnsi="Courier New" w:cs="Courier New"/>
      <w:sz w:val="20"/>
      <w:szCs w:val="20"/>
    </w:rPr>
  </w:style>
  <w:style w:type="table" w:styleId="PlainTable5">
    <w:name w:val="Plain Table 5"/>
    <w:basedOn w:val="TableNormal"/>
    <w:uiPriority w:val="45"/>
    <w:rsid w:val="00AB175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ectionnonumber">
    <w:name w:val="Section (no number)"/>
    <w:next w:val="Normal"/>
    <w:rsid w:val="00AB175F"/>
    <w:pPr>
      <w:spacing w:before="240" w:after="0" w:line="240" w:lineRule="auto"/>
    </w:pPr>
    <w:rPr>
      <w:rFonts w:ascii="Times" w:eastAsia="Times New Roman" w:hAnsi="Times" w:cs="Times New Roman"/>
      <w:b/>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79B35-F37F-4120-9D73-ECF2D8BBFA2D}" type="doc">
      <dgm:prSet loTypeId="urn:microsoft.com/office/officeart/2005/8/layout/process5" loCatId="process" qsTypeId="urn:microsoft.com/office/officeart/2005/8/quickstyle/simple3" qsCatId="simple" csTypeId="urn:microsoft.com/office/officeart/2005/8/colors/accent0_1" csCatId="mainScheme" phldr="1"/>
      <dgm:spPr/>
    </dgm:pt>
    <dgm:pt modelId="{8A536BD7-1C81-4890-8A70-77D5517B0DF2}">
      <dgm:prSet phldrT="[Text]"/>
      <dgm:spPr/>
      <dgm:t>
        <a:bodyPr/>
        <a:lstStyle/>
        <a:p>
          <a:r>
            <a:rPr lang="en-US"/>
            <a:t>Start</a:t>
          </a:r>
        </a:p>
      </dgm:t>
    </dgm:pt>
    <dgm:pt modelId="{FCFD8BC2-97E0-4A35-A19B-70EF4488B099}" type="parTrans" cxnId="{3EF74249-C502-4D70-A87A-FEE85AEAC8B0}">
      <dgm:prSet/>
      <dgm:spPr/>
      <dgm:t>
        <a:bodyPr/>
        <a:lstStyle/>
        <a:p>
          <a:endParaRPr lang="en-US"/>
        </a:p>
      </dgm:t>
    </dgm:pt>
    <dgm:pt modelId="{C1005ED6-0DE7-4921-967E-8EB91E5ECF8E}" type="sibTrans" cxnId="{3EF74249-C502-4D70-A87A-FEE85AEAC8B0}">
      <dgm:prSet/>
      <dgm:spPr/>
      <dgm:t>
        <a:bodyPr/>
        <a:lstStyle/>
        <a:p>
          <a:endParaRPr lang="en-US"/>
        </a:p>
      </dgm:t>
    </dgm:pt>
    <dgm:pt modelId="{287061CE-B374-4C47-A97D-A7D315ED8337}">
      <dgm:prSet phldrT="[Text]"/>
      <dgm:spPr/>
      <dgm:t>
        <a:bodyPr/>
        <a:lstStyle/>
        <a:p>
          <a:r>
            <a:rPr lang="en-US"/>
            <a:t>Build Program pada Matlab</a:t>
          </a:r>
        </a:p>
      </dgm:t>
    </dgm:pt>
    <dgm:pt modelId="{7D6511DE-ABBF-405E-8114-0213D2DE2469}" type="parTrans" cxnId="{E32142F2-59B9-4807-983A-96BE114BFF93}">
      <dgm:prSet/>
      <dgm:spPr/>
      <dgm:t>
        <a:bodyPr/>
        <a:lstStyle/>
        <a:p>
          <a:endParaRPr lang="en-US"/>
        </a:p>
      </dgm:t>
    </dgm:pt>
    <dgm:pt modelId="{4D354C09-0EE4-4D48-A495-407F53052A1A}" type="sibTrans" cxnId="{E32142F2-59B9-4807-983A-96BE114BFF93}">
      <dgm:prSet/>
      <dgm:spPr/>
      <dgm:t>
        <a:bodyPr/>
        <a:lstStyle/>
        <a:p>
          <a:endParaRPr lang="en-US"/>
        </a:p>
      </dgm:t>
    </dgm:pt>
    <dgm:pt modelId="{C6C2C41B-E5C5-4E0F-8589-FA5527C3CBDE}">
      <dgm:prSet phldrT="[Text]"/>
      <dgm:spPr/>
      <dgm:t>
        <a:bodyPr/>
        <a:lstStyle/>
        <a:p>
          <a:r>
            <a:rPr lang="en-US"/>
            <a:t>Login to the Teamviewer</a:t>
          </a:r>
        </a:p>
      </dgm:t>
    </dgm:pt>
    <dgm:pt modelId="{FAF010D6-FC64-42EC-B547-AC2D9AE91116}" type="parTrans" cxnId="{D1B0E06D-43FF-4E53-AA38-4AC354BF5E21}">
      <dgm:prSet/>
      <dgm:spPr/>
      <dgm:t>
        <a:bodyPr/>
        <a:lstStyle/>
        <a:p>
          <a:endParaRPr lang="en-US"/>
        </a:p>
      </dgm:t>
    </dgm:pt>
    <dgm:pt modelId="{E2E54114-B953-4D21-8393-0E100A785D87}" type="sibTrans" cxnId="{D1B0E06D-43FF-4E53-AA38-4AC354BF5E21}">
      <dgm:prSet/>
      <dgm:spPr/>
      <dgm:t>
        <a:bodyPr/>
        <a:lstStyle/>
        <a:p>
          <a:endParaRPr lang="en-US"/>
        </a:p>
      </dgm:t>
    </dgm:pt>
    <dgm:pt modelId="{775E85E7-53B4-4ECD-8351-979CFC635505}">
      <dgm:prSet phldrT="[Text]"/>
      <dgm:spPr/>
      <dgm:t>
        <a:bodyPr/>
        <a:lstStyle/>
        <a:p>
          <a:r>
            <a:rPr lang="en-US"/>
            <a:t>Open Matllab</a:t>
          </a:r>
        </a:p>
      </dgm:t>
    </dgm:pt>
    <dgm:pt modelId="{F8430673-376E-4004-A052-40A63CFABE28}" type="parTrans" cxnId="{4C32ABF4-F378-484F-98B6-8245045D91F6}">
      <dgm:prSet/>
      <dgm:spPr/>
      <dgm:t>
        <a:bodyPr/>
        <a:lstStyle/>
        <a:p>
          <a:endParaRPr lang="en-US"/>
        </a:p>
      </dgm:t>
    </dgm:pt>
    <dgm:pt modelId="{BD979803-A27D-4B3D-9781-877E6FC34C9F}" type="sibTrans" cxnId="{4C32ABF4-F378-484F-98B6-8245045D91F6}">
      <dgm:prSet/>
      <dgm:spPr/>
      <dgm:t>
        <a:bodyPr/>
        <a:lstStyle/>
        <a:p>
          <a:endParaRPr lang="en-US"/>
        </a:p>
      </dgm:t>
    </dgm:pt>
    <dgm:pt modelId="{DD4814FB-A6C6-4A9E-8CC9-0C02C6790A85}">
      <dgm:prSet phldrT="[Text]"/>
      <dgm:spPr/>
      <dgm:t>
        <a:bodyPr/>
        <a:lstStyle/>
        <a:p>
          <a:r>
            <a:rPr lang="en-US"/>
            <a:t>Make an Model</a:t>
          </a:r>
        </a:p>
      </dgm:t>
    </dgm:pt>
    <dgm:pt modelId="{94573886-D041-46E0-988D-213FFCDC6427}" type="parTrans" cxnId="{A0FAF280-33BD-4171-BD10-18FEEA1EF12A}">
      <dgm:prSet/>
      <dgm:spPr/>
      <dgm:t>
        <a:bodyPr/>
        <a:lstStyle/>
        <a:p>
          <a:endParaRPr lang="en-US"/>
        </a:p>
      </dgm:t>
    </dgm:pt>
    <dgm:pt modelId="{2606DBB4-AF95-4832-B90B-D9943CBC2564}" type="sibTrans" cxnId="{A0FAF280-33BD-4171-BD10-18FEEA1EF12A}">
      <dgm:prSet/>
      <dgm:spPr/>
      <dgm:t>
        <a:bodyPr/>
        <a:lstStyle/>
        <a:p>
          <a:endParaRPr lang="en-US"/>
        </a:p>
      </dgm:t>
    </dgm:pt>
    <dgm:pt modelId="{E96BD3B9-BD6E-4DC7-81C5-FA88965BBEEA}">
      <dgm:prSet phldrT="[Text]"/>
      <dgm:spPr/>
      <dgm:t>
        <a:bodyPr/>
        <a:lstStyle/>
        <a:p>
          <a:r>
            <a:rPr lang="en-US"/>
            <a:t>Open the Code Composer studio</a:t>
          </a:r>
        </a:p>
      </dgm:t>
    </dgm:pt>
    <dgm:pt modelId="{0456B8D8-C33A-411C-95A3-940488E397AD}" type="parTrans" cxnId="{EA9F62C9-6CD8-4694-83C2-1E5656569828}">
      <dgm:prSet/>
      <dgm:spPr/>
      <dgm:t>
        <a:bodyPr/>
        <a:lstStyle/>
        <a:p>
          <a:endParaRPr lang="en-US"/>
        </a:p>
      </dgm:t>
    </dgm:pt>
    <dgm:pt modelId="{E0B3CA60-C03E-4FD1-B3A9-19378623941A}" type="sibTrans" cxnId="{EA9F62C9-6CD8-4694-83C2-1E5656569828}">
      <dgm:prSet/>
      <dgm:spPr/>
      <dgm:t>
        <a:bodyPr/>
        <a:lstStyle/>
        <a:p>
          <a:endParaRPr lang="en-US"/>
        </a:p>
      </dgm:t>
    </dgm:pt>
    <dgm:pt modelId="{502AEEB8-8987-473C-9468-1C1E62E8A749}">
      <dgm:prSet phldrT="[Text]"/>
      <dgm:spPr/>
      <dgm:t>
        <a:bodyPr/>
        <a:lstStyle/>
        <a:p>
          <a:r>
            <a:rPr lang="en-US"/>
            <a:t>Connect to the DSK</a:t>
          </a:r>
        </a:p>
      </dgm:t>
    </dgm:pt>
    <dgm:pt modelId="{729D8AAD-DA09-46FE-A7F5-7B7032E6912F}" type="parTrans" cxnId="{82BE40AB-E671-4735-9339-8A7AB8E7985D}">
      <dgm:prSet/>
      <dgm:spPr/>
      <dgm:t>
        <a:bodyPr/>
        <a:lstStyle/>
        <a:p>
          <a:endParaRPr lang="en-US"/>
        </a:p>
      </dgm:t>
    </dgm:pt>
    <dgm:pt modelId="{D2F3E4C8-4DAA-4851-91C0-35892396472C}" type="sibTrans" cxnId="{82BE40AB-E671-4735-9339-8A7AB8E7985D}">
      <dgm:prSet/>
      <dgm:spPr/>
      <dgm:t>
        <a:bodyPr/>
        <a:lstStyle/>
        <a:p>
          <a:endParaRPr lang="en-US"/>
        </a:p>
      </dgm:t>
    </dgm:pt>
    <dgm:pt modelId="{EB442B3E-D7CB-48A1-9348-F5E5106A586E}">
      <dgm:prSet phldrT="[Text]"/>
      <dgm:spPr/>
      <dgm:t>
        <a:bodyPr/>
        <a:lstStyle/>
        <a:p>
          <a:r>
            <a:rPr lang="en-US"/>
            <a:t>Run Programs on CCS</a:t>
          </a:r>
        </a:p>
      </dgm:t>
    </dgm:pt>
    <dgm:pt modelId="{D5FD9854-44E5-417E-AD30-C194AB4D853F}" type="parTrans" cxnId="{C7809960-58BA-4B1A-8F16-37656FCAF9DF}">
      <dgm:prSet/>
      <dgm:spPr/>
      <dgm:t>
        <a:bodyPr/>
        <a:lstStyle/>
        <a:p>
          <a:endParaRPr lang="en-US"/>
        </a:p>
      </dgm:t>
    </dgm:pt>
    <dgm:pt modelId="{2E07CDB9-3122-4C56-81A4-D80A6CED8ACC}" type="sibTrans" cxnId="{C7809960-58BA-4B1A-8F16-37656FCAF9DF}">
      <dgm:prSet/>
      <dgm:spPr/>
      <dgm:t>
        <a:bodyPr/>
        <a:lstStyle/>
        <a:p>
          <a:endParaRPr lang="en-US"/>
        </a:p>
      </dgm:t>
    </dgm:pt>
    <dgm:pt modelId="{56E53A07-D88D-4C6D-840F-FB969AA025E5}">
      <dgm:prSet phldrT="[Text]"/>
      <dgm:spPr/>
      <dgm:t>
        <a:bodyPr/>
        <a:lstStyle/>
        <a:p>
          <a:r>
            <a:rPr lang="en-US"/>
            <a:t>Open Web Cam</a:t>
          </a:r>
        </a:p>
      </dgm:t>
    </dgm:pt>
    <dgm:pt modelId="{746BFE70-88BE-4F35-8BF1-7C0ECEA80969}" type="parTrans" cxnId="{335E3CAE-B4B2-48AB-8E2D-5970700030A3}">
      <dgm:prSet/>
      <dgm:spPr/>
      <dgm:t>
        <a:bodyPr/>
        <a:lstStyle/>
        <a:p>
          <a:endParaRPr lang="en-US"/>
        </a:p>
      </dgm:t>
    </dgm:pt>
    <dgm:pt modelId="{39819C64-A0AC-41DE-A065-A9633120D015}" type="sibTrans" cxnId="{335E3CAE-B4B2-48AB-8E2D-5970700030A3}">
      <dgm:prSet/>
      <dgm:spPr/>
      <dgm:t>
        <a:bodyPr/>
        <a:lstStyle/>
        <a:p>
          <a:endParaRPr lang="en-US"/>
        </a:p>
      </dgm:t>
    </dgm:pt>
    <dgm:pt modelId="{C42DBA2D-1D3A-4D67-9DDB-16718A6B9AD0}">
      <dgm:prSet phldrT="[Text]"/>
      <dgm:spPr/>
      <dgm:t>
        <a:bodyPr/>
        <a:lstStyle/>
        <a:p>
          <a:r>
            <a:rPr lang="en-US"/>
            <a:t>Give an Input</a:t>
          </a:r>
        </a:p>
      </dgm:t>
    </dgm:pt>
    <dgm:pt modelId="{E344955A-3218-4FB0-817D-E005EBBC7CCB}" type="parTrans" cxnId="{09B7EC99-440A-4724-A772-33BF2265DAA7}">
      <dgm:prSet/>
      <dgm:spPr/>
      <dgm:t>
        <a:bodyPr/>
        <a:lstStyle/>
        <a:p>
          <a:endParaRPr lang="en-US"/>
        </a:p>
      </dgm:t>
    </dgm:pt>
    <dgm:pt modelId="{1D1397A6-A055-46B0-B029-0B7CB6C62492}" type="sibTrans" cxnId="{09B7EC99-440A-4724-A772-33BF2265DAA7}">
      <dgm:prSet/>
      <dgm:spPr/>
      <dgm:t>
        <a:bodyPr/>
        <a:lstStyle/>
        <a:p>
          <a:endParaRPr lang="en-US"/>
        </a:p>
      </dgm:t>
    </dgm:pt>
    <dgm:pt modelId="{96C562D6-2C5F-46E1-A0B8-A7F2BED0FD10}">
      <dgm:prSet phldrT="[Text]"/>
      <dgm:spPr/>
      <dgm:t>
        <a:bodyPr/>
        <a:lstStyle/>
        <a:p>
          <a:r>
            <a:rPr lang="en-US"/>
            <a:t>Observe the result</a:t>
          </a:r>
        </a:p>
      </dgm:t>
    </dgm:pt>
    <dgm:pt modelId="{D59CA252-7E05-4E2E-9A71-5AE48D3CD262}" type="parTrans" cxnId="{470FA6B1-59B0-40B1-85B1-FF4DB95D5BAF}">
      <dgm:prSet/>
      <dgm:spPr/>
      <dgm:t>
        <a:bodyPr/>
        <a:lstStyle/>
        <a:p>
          <a:endParaRPr lang="en-US"/>
        </a:p>
      </dgm:t>
    </dgm:pt>
    <dgm:pt modelId="{74AE6E42-25AA-4FC5-89DC-E4E081AA2BB1}" type="sibTrans" cxnId="{470FA6B1-59B0-40B1-85B1-FF4DB95D5BAF}">
      <dgm:prSet/>
      <dgm:spPr/>
      <dgm:t>
        <a:bodyPr/>
        <a:lstStyle/>
        <a:p>
          <a:endParaRPr lang="en-US"/>
        </a:p>
      </dgm:t>
    </dgm:pt>
    <dgm:pt modelId="{A4E886A5-E634-4D45-BEF9-C007E834A512}">
      <dgm:prSet phldrT="[Text]"/>
      <dgm:spPr/>
      <dgm:t>
        <a:bodyPr/>
        <a:lstStyle/>
        <a:p>
          <a:r>
            <a:rPr lang="en-US"/>
            <a:t>End</a:t>
          </a:r>
        </a:p>
      </dgm:t>
    </dgm:pt>
    <dgm:pt modelId="{4B49F4CE-502E-4947-9EA2-854BF7B94C3E}" type="parTrans" cxnId="{763E278C-15A6-41D2-A5D7-78FFACF0862A}">
      <dgm:prSet/>
      <dgm:spPr/>
      <dgm:t>
        <a:bodyPr/>
        <a:lstStyle/>
        <a:p>
          <a:endParaRPr lang="en-US"/>
        </a:p>
      </dgm:t>
    </dgm:pt>
    <dgm:pt modelId="{6C96E471-A38D-4295-ADE4-2E6D385B3931}" type="sibTrans" cxnId="{763E278C-15A6-41D2-A5D7-78FFACF0862A}">
      <dgm:prSet/>
      <dgm:spPr/>
      <dgm:t>
        <a:bodyPr/>
        <a:lstStyle/>
        <a:p>
          <a:endParaRPr lang="en-US"/>
        </a:p>
      </dgm:t>
    </dgm:pt>
    <dgm:pt modelId="{3DADDDA1-F291-4E96-8D33-67A3199B366F}" type="pres">
      <dgm:prSet presAssocID="{44779B35-F37F-4120-9D73-ECF2D8BBFA2D}" presName="diagram" presStyleCnt="0">
        <dgm:presLayoutVars>
          <dgm:dir/>
          <dgm:resizeHandles val="exact"/>
        </dgm:presLayoutVars>
      </dgm:prSet>
      <dgm:spPr/>
    </dgm:pt>
    <dgm:pt modelId="{404EFBC2-41E1-496C-A51E-63DB90DC1BAD}" type="pres">
      <dgm:prSet presAssocID="{8A536BD7-1C81-4890-8A70-77D5517B0DF2}" presName="node" presStyleLbl="node1" presStyleIdx="0" presStyleCnt="12">
        <dgm:presLayoutVars>
          <dgm:bulletEnabled val="1"/>
        </dgm:presLayoutVars>
      </dgm:prSet>
      <dgm:spPr/>
      <dgm:t>
        <a:bodyPr/>
        <a:lstStyle/>
        <a:p>
          <a:endParaRPr lang="en-US"/>
        </a:p>
      </dgm:t>
    </dgm:pt>
    <dgm:pt modelId="{70890707-9A1D-426F-B3C4-D247F8C2CC59}" type="pres">
      <dgm:prSet presAssocID="{C1005ED6-0DE7-4921-967E-8EB91E5ECF8E}" presName="sibTrans" presStyleLbl="sibTrans2D1" presStyleIdx="0" presStyleCnt="11"/>
      <dgm:spPr/>
      <dgm:t>
        <a:bodyPr/>
        <a:lstStyle/>
        <a:p>
          <a:endParaRPr lang="en-US"/>
        </a:p>
      </dgm:t>
    </dgm:pt>
    <dgm:pt modelId="{68630324-A6FB-4286-B14D-CB4B7CCC02B6}" type="pres">
      <dgm:prSet presAssocID="{C1005ED6-0DE7-4921-967E-8EB91E5ECF8E}" presName="connectorText" presStyleLbl="sibTrans2D1" presStyleIdx="0" presStyleCnt="11"/>
      <dgm:spPr/>
      <dgm:t>
        <a:bodyPr/>
        <a:lstStyle/>
        <a:p>
          <a:endParaRPr lang="en-US"/>
        </a:p>
      </dgm:t>
    </dgm:pt>
    <dgm:pt modelId="{C208E0A6-AC89-430C-810C-7E56CF7BF654}" type="pres">
      <dgm:prSet presAssocID="{C6C2C41B-E5C5-4E0F-8589-FA5527C3CBDE}" presName="node" presStyleLbl="node1" presStyleIdx="1" presStyleCnt="12">
        <dgm:presLayoutVars>
          <dgm:bulletEnabled val="1"/>
        </dgm:presLayoutVars>
      </dgm:prSet>
      <dgm:spPr/>
      <dgm:t>
        <a:bodyPr/>
        <a:lstStyle/>
        <a:p>
          <a:endParaRPr lang="en-US"/>
        </a:p>
      </dgm:t>
    </dgm:pt>
    <dgm:pt modelId="{787D2A54-EDDF-4F52-974C-807B487B86F0}" type="pres">
      <dgm:prSet presAssocID="{E2E54114-B953-4D21-8393-0E100A785D87}" presName="sibTrans" presStyleLbl="sibTrans2D1" presStyleIdx="1" presStyleCnt="11"/>
      <dgm:spPr/>
      <dgm:t>
        <a:bodyPr/>
        <a:lstStyle/>
        <a:p>
          <a:endParaRPr lang="en-US"/>
        </a:p>
      </dgm:t>
    </dgm:pt>
    <dgm:pt modelId="{8AF8B6EE-87A9-49F2-B528-0DB94E9A86EC}" type="pres">
      <dgm:prSet presAssocID="{E2E54114-B953-4D21-8393-0E100A785D87}" presName="connectorText" presStyleLbl="sibTrans2D1" presStyleIdx="1" presStyleCnt="11"/>
      <dgm:spPr/>
      <dgm:t>
        <a:bodyPr/>
        <a:lstStyle/>
        <a:p>
          <a:endParaRPr lang="en-US"/>
        </a:p>
      </dgm:t>
    </dgm:pt>
    <dgm:pt modelId="{E240037F-7AC9-4727-945F-4E0079713684}" type="pres">
      <dgm:prSet presAssocID="{775E85E7-53B4-4ECD-8351-979CFC635505}" presName="node" presStyleLbl="node1" presStyleIdx="2" presStyleCnt="12">
        <dgm:presLayoutVars>
          <dgm:bulletEnabled val="1"/>
        </dgm:presLayoutVars>
      </dgm:prSet>
      <dgm:spPr/>
      <dgm:t>
        <a:bodyPr/>
        <a:lstStyle/>
        <a:p>
          <a:endParaRPr lang="en-US"/>
        </a:p>
      </dgm:t>
    </dgm:pt>
    <dgm:pt modelId="{824F4967-DDA2-43CC-829D-F35480C8198B}" type="pres">
      <dgm:prSet presAssocID="{BD979803-A27D-4B3D-9781-877E6FC34C9F}" presName="sibTrans" presStyleLbl="sibTrans2D1" presStyleIdx="2" presStyleCnt="11"/>
      <dgm:spPr/>
      <dgm:t>
        <a:bodyPr/>
        <a:lstStyle/>
        <a:p>
          <a:endParaRPr lang="en-US"/>
        </a:p>
      </dgm:t>
    </dgm:pt>
    <dgm:pt modelId="{3750FF35-F73C-4646-A5A0-F926075ADB64}" type="pres">
      <dgm:prSet presAssocID="{BD979803-A27D-4B3D-9781-877E6FC34C9F}" presName="connectorText" presStyleLbl="sibTrans2D1" presStyleIdx="2" presStyleCnt="11"/>
      <dgm:spPr/>
      <dgm:t>
        <a:bodyPr/>
        <a:lstStyle/>
        <a:p>
          <a:endParaRPr lang="en-US"/>
        </a:p>
      </dgm:t>
    </dgm:pt>
    <dgm:pt modelId="{5DBAECB2-D918-487D-85E8-16C00A3A8FFA}" type="pres">
      <dgm:prSet presAssocID="{DD4814FB-A6C6-4A9E-8CC9-0C02C6790A85}" presName="node" presStyleLbl="node1" presStyleIdx="3" presStyleCnt="12">
        <dgm:presLayoutVars>
          <dgm:bulletEnabled val="1"/>
        </dgm:presLayoutVars>
      </dgm:prSet>
      <dgm:spPr/>
      <dgm:t>
        <a:bodyPr/>
        <a:lstStyle/>
        <a:p>
          <a:endParaRPr lang="en-US"/>
        </a:p>
      </dgm:t>
    </dgm:pt>
    <dgm:pt modelId="{9F60FC99-C4F7-41D3-B760-021BE281A961}" type="pres">
      <dgm:prSet presAssocID="{2606DBB4-AF95-4832-B90B-D9943CBC2564}" presName="sibTrans" presStyleLbl="sibTrans2D1" presStyleIdx="3" presStyleCnt="11"/>
      <dgm:spPr/>
      <dgm:t>
        <a:bodyPr/>
        <a:lstStyle/>
        <a:p>
          <a:endParaRPr lang="en-US"/>
        </a:p>
      </dgm:t>
    </dgm:pt>
    <dgm:pt modelId="{5D9A73B6-1D50-49B7-88FC-8759421BE2F3}" type="pres">
      <dgm:prSet presAssocID="{2606DBB4-AF95-4832-B90B-D9943CBC2564}" presName="connectorText" presStyleLbl="sibTrans2D1" presStyleIdx="3" presStyleCnt="11"/>
      <dgm:spPr/>
      <dgm:t>
        <a:bodyPr/>
        <a:lstStyle/>
        <a:p>
          <a:endParaRPr lang="en-US"/>
        </a:p>
      </dgm:t>
    </dgm:pt>
    <dgm:pt modelId="{D38AE4AC-2EFC-4A2E-8F58-972591E57A70}" type="pres">
      <dgm:prSet presAssocID="{E96BD3B9-BD6E-4DC7-81C5-FA88965BBEEA}" presName="node" presStyleLbl="node1" presStyleIdx="4" presStyleCnt="12">
        <dgm:presLayoutVars>
          <dgm:bulletEnabled val="1"/>
        </dgm:presLayoutVars>
      </dgm:prSet>
      <dgm:spPr/>
      <dgm:t>
        <a:bodyPr/>
        <a:lstStyle/>
        <a:p>
          <a:endParaRPr lang="en-US"/>
        </a:p>
      </dgm:t>
    </dgm:pt>
    <dgm:pt modelId="{F40C116B-8966-4EA6-B45C-48FBCACFA274}" type="pres">
      <dgm:prSet presAssocID="{E0B3CA60-C03E-4FD1-B3A9-19378623941A}" presName="sibTrans" presStyleLbl="sibTrans2D1" presStyleIdx="4" presStyleCnt="11"/>
      <dgm:spPr/>
      <dgm:t>
        <a:bodyPr/>
        <a:lstStyle/>
        <a:p>
          <a:endParaRPr lang="en-US"/>
        </a:p>
      </dgm:t>
    </dgm:pt>
    <dgm:pt modelId="{B87B0DDB-7E8B-4E17-AD37-F7761AA0EC1A}" type="pres">
      <dgm:prSet presAssocID="{E0B3CA60-C03E-4FD1-B3A9-19378623941A}" presName="connectorText" presStyleLbl="sibTrans2D1" presStyleIdx="4" presStyleCnt="11"/>
      <dgm:spPr/>
      <dgm:t>
        <a:bodyPr/>
        <a:lstStyle/>
        <a:p>
          <a:endParaRPr lang="en-US"/>
        </a:p>
      </dgm:t>
    </dgm:pt>
    <dgm:pt modelId="{CEA5D0B9-0AFD-4E81-885F-BC8C43065DB1}" type="pres">
      <dgm:prSet presAssocID="{502AEEB8-8987-473C-9468-1C1E62E8A749}" presName="node" presStyleLbl="node1" presStyleIdx="5" presStyleCnt="12">
        <dgm:presLayoutVars>
          <dgm:bulletEnabled val="1"/>
        </dgm:presLayoutVars>
      </dgm:prSet>
      <dgm:spPr/>
      <dgm:t>
        <a:bodyPr/>
        <a:lstStyle/>
        <a:p>
          <a:endParaRPr lang="en-US"/>
        </a:p>
      </dgm:t>
    </dgm:pt>
    <dgm:pt modelId="{4BDCA353-3054-45AC-A521-97EDB73CD76E}" type="pres">
      <dgm:prSet presAssocID="{D2F3E4C8-4DAA-4851-91C0-35892396472C}" presName="sibTrans" presStyleLbl="sibTrans2D1" presStyleIdx="5" presStyleCnt="11"/>
      <dgm:spPr/>
      <dgm:t>
        <a:bodyPr/>
        <a:lstStyle/>
        <a:p>
          <a:endParaRPr lang="en-US"/>
        </a:p>
      </dgm:t>
    </dgm:pt>
    <dgm:pt modelId="{F6CEF781-5249-49D6-8B3A-65C70DF3E05E}" type="pres">
      <dgm:prSet presAssocID="{D2F3E4C8-4DAA-4851-91C0-35892396472C}" presName="connectorText" presStyleLbl="sibTrans2D1" presStyleIdx="5" presStyleCnt="11"/>
      <dgm:spPr/>
      <dgm:t>
        <a:bodyPr/>
        <a:lstStyle/>
        <a:p>
          <a:endParaRPr lang="en-US"/>
        </a:p>
      </dgm:t>
    </dgm:pt>
    <dgm:pt modelId="{263FC16F-7E40-4B62-AEAD-DE7638390CE5}" type="pres">
      <dgm:prSet presAssocID="{287061CE-B374-4C47-A97D-A7D315ED8337}" presName="node" presStyleLbl="node1" presStyleIdx="6" presStyleCnt="12">
        <dgm:presLayoutVars>
          <dgm:bulletEnabled val="1"/>
        </dgm:presLayoutVars>
      </dgm:prSet>
      <dgm:spPr/>
      <dgm:t>
        <a:bodyPr/>
        <a:lstStyle/>
        <a:p>
          <a:endParaRPr lang="en-US"/>
        </a:p>
      </dgm:t>
    </dgm:pt>
    <dgm:pt modelId="{2D238FEA-22CF-4B0A-BD19-6739844DF00C}" type="pres">
      <dgm:prSet presAssocID="{4D354C09-0EE4-4D48-A495-407F53052A1A}" presName="sibTrans" presStyleLbl="sibTrans2D1" presStyleIdx="6" presStyleCnt="11"/>
      <dgm:spPr/>
      <dgm:t>
        <a:bodyPr/>
        <a:lstStyle/>
        <a:p>
          <a:endParaRPr lang="en-US"/>
        </a:p>
      </dgm:t>
    </dgm:pt>
    <dgm:pt modelId="{619176AE-47ED-45B3-A6FD-5FFE2D409F15}" type="pres">
      <dgm:prSet presAssocID="{4D354C09-0EE4-4D48-A495-407F53052A1A}" presName="connectorText" presStyleLbl="sibTrans2D1" presStyleIdx="6" presStyleCnt="11"/>
      <dgm:spPr/>
      <dgm:t>
        <a:bodyPr/>
        <a:lstStyle/>
        <a:p>
          <a:endParaRPr lang="en-US"/>
        </a:p>
      </dgm:t>
    </dgm:pt>
    <dgm:pt modelId="{3A3D7A73-5F9E-42C1-9665-09A20EAE8779}" type="pres">
      <dgm:prSet presAssocID="{EB442B3E-D7CB-48A1-9348-F5E5106A586E}" presName="node" presStyleLbl="node1" presStyleIdx="7" presStyleCnt="12">
        <dgm:presLayoutVars>
          <dgm:bulletEnabled val="1"/>
        </dgm:presLayoutVars>
      </dgm:prSet>
      <dgm:spPr/>
      <dgm:t>
        <a:bodyPr/>
        <a:lstStyle/>
        <a:p>
          <a:endParaRPr lang="en-US"/>
        </a:p>
      </dgm:t>
    </dgm:pt>
    <dgm:pt modelId="{6457DA3F-74AD-4D89-AAA1-9204FBA9ABF8}" type="pres">
      <dgm:prSet presAssocID="{2E07CDB9-3122-4C56-81A4-D80A6CED8ACC}" presName="sibTrans" presStyleLbl="sibTrans2D1" presStyleIdx="7" presStyleCnt="11"/>
      <dgm:spPr/>
      <dgm:t>
        <a:bodyPr/>
        <a:lstStyle/>
        <a:p>
          <a:endParaRPr lang="en-US"/>
        </a:p>
      </dgm:t>
    </dgm:pt>
    <dgm:pt modelId="{73E06CA6-41CC-4AB4-9609-3814A3A6BBAD}" type="pres">
      <dgm:prSet presAssocID="{2E07CDB9-3122-4C56-81A4-D80A6CED8ACC}" presName="connectorText" presStyleLbl="sibTrans2D1" presStyleIdx="7" presStyleCnt="11"/>
      <dgm:spPr/>
      <dgm:t>
        <a:bodyPr/>
        <a:lstStyle/>
        <a:p>
          <a:endParaRPr lang="en-US"/>
        </a:p>
      </dgm:t>
    </dgm:pt>
    <dgm:pt modelId="{4B765768-7AE5-427D-AD9E-D7F1FA2638C4}" type="pres">
      <dgm:prSet presAssocID="{56E53A07-D88D-4C6D-840F-FB969AA025E5}" presName="node" presStyleLbl="node1" presStyleIdx="8" presStyleCnt="12">
        <dgm:presLayoutVars>
          <dgm:bulletEnabled val="1"/>
        </dgm:presLayoutVars>
      </dgm:prSet>
      <dgm:spPr/>
      <dgm:t>
        <a:bodyPr/>
        <a:lstStyle/>
        <a:p>
          <a:endParaRPr lang="en-US"/>
        </a:p>
      </dgm:t>
    </dgm:pt>
    <dgm:pt modelId="{DFA31BED-4C02-407E-905B-F567D7A1AE04}" type="pres">
      <dgm:prSet presAssocID="{39819C64-A0AC-41DE-A065-A9633120D015}" presName="sibTrans" presStyleLbl="sibTrans2D1" presStyleIdx="8" presStyleCnt="11"/>
      <dgm:spPr/>
      <dgm:t>
        <a:bodyPr/>
        <a:lstStyle/>
        <a:p>
          <a:endParaRPr lang="en-US"/>
        </a:p>
      </dgm:t>
    </dgm:pt>
    <dgm:pt modelId="{512EADDB-F10F-4877-987D-0AF9366DA7F6}" type="pres">
      <dgm:prSet presAssocID="{39819C64-A0AC-41DE-A065-A9633120D015}" presName="connectorText" presStyleLbl="sibTrans2D1" presStyleIdx="8" presStyleCnt="11"/>
      <dgm:spPr/>
      <dgm:t>
        <a:bodyPr/>
        <a:lstStyle/>
        <a:p>
          <a:endParaRPr lang="en-US"/>
        </a:p>
      </dgm:t>
    </dgm:pt>
    <dgm:pt modelId="{46CB59D0-DD40-40E3-A8E7-C11114F01029}" type="pres">
      <dgm:prSet presAssocID="{C42DBA2D-1D3A-4D67-9DDB-16718A6B9AD0}" presName="node" presStyleLbl="node1" presStyleIdx="9" presStyleCnt="12">
        <dgm:presLayoutVars>
          <dgm:bulletEnabled val="1"/>
        </dgm:presLayoutVars>
      </dgm:prSet>
      <dgm:spPr/>
      <dgm:t>
        <a:bodyPr/>
        <a:lstStyle/>
        <a:p>
          <a:endParaRPr lang="en-US"/>
        </a:p>
      </dgm:t>
    </dgm:pt>
    <dgm:pt modelId="{DB1153EB-D46E-42D6-9A3F-134F21B81336}" type="pres">
      <dgm:prSet presAssocID="{1D1397A6-A055-46B0-B029-0B7CB6C62492}" presName="sibTrans" presStyleLbl="sibTrans2D1" presStyleIdx="9" presStyleCnt="11"/>
      <dgm:spPr/>
      <dgm:t>
        <a:bodyPr/>
        <a:lstStyle/>
        <a:p>
          <a:endParaRPr lang="en-US"/>
        </a:p>
      </dgm:t>
    </dgm:pt>
    <dgm:pt modelId="{D8AABBAB-5F7B-4491-A7A6-918CE6C721AD}" type="pres">
      <dgm:prSet presAssocID="{1D1397A6-A055-46B0-B029-0B7CB6C62492}" presName="connectorText" presStyleLbl="sibTrans2D1" presStyleIdx="9" presStyleCnt="11"/>
      <dgm:spPr/>
      <dgm:t>
        <a:bodyPr/>
        <a:lstStyle/>
        <a:p>
          <a:endParaRPr lang="en-US"/>
        </a:p>
      </dgm:t>
    </dgm:pt>
    <dgm:pt modelId="{969C4922-2694-47DB-B4E4-69E2536DD968}" type="pres">
      <dgm:prSet presAssocID="{96C562D6-2C5F-46E1-A0B8-A7F2BED0FD10}" presName="node" presStyleLbl="node1" presStyleIdx="10" presStyleCnt="12">
        <dgm:presLayoutVars>
          <dgm:bulletEnabled val="1"/>
        </dgm:presLayoutVars>
      </dgm:prSet>
      <dgm:spPr/>
      <dgm:t>
        <a:bodyPr/>
        <a:lstStyle/>
        <a:p>
          <a:endParaRPr lang="en-US"/>
        </a:p>
      </dgm:t>
    </dgm:pt>
    <dgm:pt modelId="{43FD3BA5-72F0-42A5-8E9B-FE4B380CE12B}" type="pres">
      <dgm:prSet presAssocID="{74AE6E42-25AA-4FC5-89DC-E4E081AA2BB1}" presName="sibTrans" presStyleLbl="sibTrans2D1" presStyleIdx="10" presStyleCnt="11"/>
      <dgm:spPr/>
      <dgm:t>
        <a:bodyPr/>
        <a:lstStyle/>
        <a:p>
          <a:endParaRPr lang="en-US"/>
        </a:p>
      </dgm:t>
    </dgm:pt>
    <dgm:pt modelId="{935DA215-3574-4B02-AC1D-BEA711F1D639}" type="pres">
      <dgm:prSet presAssocID="{74AE6E42-25AA-4FC5-89DC-E4E081AA2BB1}" presName="connectorText" presStyleLbl="sibTrans2D1" presStyleIdx="10" presStyleCnt="11"/>
      <dgm:spPr/>
      <dgm:t>
        <a:bodyPr/>
        <a:lstStyle/>
        <a:p>
          <a:endParaRPr lang="en-US"/>
        </a:p>
      </dgm:t>
    </dgm:pt>
    <dgm:pt modelId="{27FE79C9-C1A6-4B8F-9AD9-F5DD4273A65D}" type="pres">
      <dgm:prSet presAssocID="{A4E886A5-E634-4D45-BEF9-C007E834A512}" presName="node" presStyleLbl="node1" presStyleIdx="11" presStyleCnt="12">
        <dgm:presLayoutVars>
          <dgm:bulletEnabled val="1"/>
        </dgm:presLayoutVars>
      </dgm:prSet>
      <dgm:spPr/>
      <dgm:t>
        <a:bodyPr/>
        <a:lstStyle/>
        <a:p>
          <a:endParaRPr lang="en-US"/>
        </a:p>
      </dgm:t>
    </dgm:pt>
  </dgm:ptLst>
  <dgm:cxnLst>
    <dgm:cxn modelId="{B652B018-B957-4ED2-9CCB-F6FB89018409}" type="presOf" srcId="{39819C64-A0AC-41DE-A065-A9633120D015}" destId="{512EADDB-F10F-4877-987D-0AF9366DA7F6}" srcOrd="1" destOrd="0" presId="urn:microsoft.com/office/officeart/2005/8/layout/process5"/>
    <dgm:cxn modelId="{5F266775-CF05-4A48-9544-4507FBE29C47}" type="presOf" srcId="{E2E54114-B953-4D21-8393-0E100A785D87}" destId="{787D2A54-EDDF-4F52-974C-807B487B86F0}" srcOrd="0" destOrd="0" presId="urn:microsoft.com/office/officeart/2005/8/layout/process5"/>
    <dgm:cxn modelId="{8CF42CAF-DD59-4719-AEA0-3162D967196B}" type="presOf" srcId="{96C562D6-2C5F-46E1-A0B8-A7F2BED0FD10}" destId="{969C4922-2694-47DB-B4E4-69E2536DD968}" srcOrd="0" destOrd="0" presId="urn:microsoft.com/office/officeart/2005/8/layout/process5"/>
    <dgm:cxn modelId="{A2C9D366-30C5-49E5-8DC1-508046790160}" type="presOf" srcId="{E0B3CA60-C03E-4FD1-B3A9-19378623941A}" destId="{F40C116B-8966-4EA6-B45C-48FBCACFA274}" srcOrd="0" destOrd="0" presId="urn:microsoft.com/office/officeart/2005/8/layout/process5"/>
    <dgm:cxn modelId="{79253036-73CC-4F56-8266-460D96F06F62}" type="presOf" srcId="{775E85E7-53B4-4ECD-8351-979CFC635505}" destId="{E240037F-7AC9-4727-945F-4E0079713684}" srcOrd="0" destOrd="0" presId="urn:microsoft.com/office/officeart/2005/8/layout/process5"/>
    <dgm:cxn modelId="{6BA0CF75-517F-4743-9A34-66C30CD9E1BC}" type="presOf" srcId="{BD979803-A27D-4B3D-9781-877E6FC34C9F}" destId="{824F4967-DDA2-43CC-829D-F35480C8198B}" srcOrd="0" destOrd="0" presId="urn:microsoft.com/office/officeart/2005/8/layout/process5"/>
    <dgm:cxn modelId="{C01C7CC9-598D-43B2-85D6-2E5FA40C97B6}" type="presOf" srcId="{D2F3E4C8-4DAA-4851-91C0-35892396472C}" destId="{4BDCA353-3054-45AC-A521-97EDB73CD76E}" srcOrd="0" destOrd="0" presId="urn:microsoft.com/office/officeart/2005/8/layout/process5"/>
    <dgm:cxn modelId="{3EF74249-C502-4D70-A87A-FEE85AEAC8B0}" srcId="{44779B35-F37F-4120-9D73-ECF2D8BBFA2D}" destId="{8A536BD7-1C81-4890-8A70-77D5517B0DF2}" srcOrd="0" destOrd="0" parTransId="{FCFD8BC2-97E0-4A35-A19B-70EF4488B099}" sibTransId="{C1005ED6-0DE7-4921-967E-8EB91E5ECF8E}"/>
    <dgm:cxn modelId="{365C83C0-FE27-44AE-B9D5-826B89C6738E}" type="presOf" srcId="{2E07CDB9-3122-4C56-81A4-D80A6CED8ACC}" destId="{73E06CA6-41CC-4AB4-9609-3814A3A6BBAD}" srcOrd="1" destOrd="0" presId="urn:microsoft.com/office/officeart/2005/8/layout/process5"/>
    <dgm:cxn modelId="{32D7499C-2B08-4CB7-9CC9-9917CE039F2E}" type="presOf" srcId="{502AEEB8-8987-473C-9468-1C1E62E8A749}" destId="{CEA5D0B9-0AFD-4E81-885F-BC8C43065DB1}" srcOrd="0" destOrd="0" presId="urn:microsoft.com/office/officeart/2005/8/layout/process5"/>
    <dgm:cxn modelId="{C4A3A67F-2CAB-4D7A-89F7-14D05582F5A8}" type="presOf" srcId="{44779B35-F37F-4120-9D73-ECF2D8BBFA2D}" destId="{3DADDDA1-F291-4E96-8D33-67A3199B366F}" srcOrd="0" destOrd="0" presId="urn:microsoft.com/office/officeart/2005/8/layout/process5"/>
    <dgm:cxn modelId="{381D898B-A69D-4B63-87E3-A03FD9E93F13}" type="presOf" srcId="{EB442B3E-D7CB-48A1-9348-F5E5106A586E}" destId="{3A3D7A73-5F9E-42C1-9665-09A20EAE8779}" srcOrd="0" destOrd="0" presId="urn:microsoft.com/office/officeart/2005/8/layout/process5"/>
    <dgm:cxn modelId="{3BB942E5-6327-4CC2-B131-97451E9C3CC9}" type="presOf" srcId="{D2F3E4C8-4DAA-4851-91C0-35892396472C}" destId="{F6CEF781-5249-49D6-8B3A-65C70DF3E05E}" srcOrd="1" destOrd="0" presId="urn:microsoft.com/office/officeart/2005/8/layout/process5"/>
    <dgm:cxn modelId="{470754B3-605F-4737-B9B4-C941208EC289}" type="presOf" srcId="{DD4814FB-A6C6-4A9E-8CC9-0C02C6790A85}" destId="{5DBAECB2-D918-487D-85E8-16C00A3A8FFA}" srcOrd="0" destOrd="0" presId="urn:microsoft.com/office/officeart/2005/8/layout/process5"/>
    <dgm:cxn modelId="{763E278C-15A6-41D2-A5D7-78FFACF0862A}" srcId="{44779B35-F37F-4120-9D73-ECF2D8BBFA2D}" destId="{A4E886A5-E634-4D45-BEF9-C007E834A512}" srcOrd="11" destOrd="0" parTransId="{4B49F4CE-502E-4947-9EA2-854BF7B94C3E}" sibTransId="{6C96E471-A38D-4295-ADE4-2E6D385B3931}"/>
    <dgm:cxn modelId="{026FEBF4-AF67-41CF-8C24-195F6782474E}" type="presOf" srcId="{BD979803-A27D-4B3D-9781-877E6FC34C9F}" destId="{3750FF35-F73C-4646-A5A0-F926075ADB64}" srcOrd="1" destOrd="0" presId="urn:microsoft.com/office/officeart/2005/8/layout/process5"/>
    <dgm:cxn modelId="{470FA6B1-59B0-40B1-85B1-FF4DB95D5BAF}" srcId="{44779B35-F37F-4120-9D73-ECF2D8BBFA2D}" destId="{96C562D6-2C5F-46E1-A0B8-A7F2BED0FD10}" srcOrd="10" destOrd="0" parTransId="{D59CA252-7E05-4E2E-9A71-5AE48D3CD262}" sibTransId="{74AE6E42-25AA-4FC5-89DC-E4E081AA2BB1}"/>
    <dgm:cxn modelId="{BE6A2E46-59BB-4625-9DEC-79C2215ABE37}" type="presOf" srcId="{1D1397A6-A055-46B0-B029-0B7CB6C62492}" destId="{DB1153EB-D46E-42D6-9A3F-134F21B81336}" srcOrd="0" destOrd="0" presId="urn:microsoft.com/office/officeart/2005/8/layout/process5"/>
    <dgm:cxn modelId="{A61B43B4-A0D6-493A-866B-A52FAF66F43F}" type="presOf" srcId="{74AE6E42-25AA-4FC5-89DC-E4E081AA2BB1}" destId="{935DA215-3574-4B02-AC1D-BEA711F1D639}" srcOrd="1" destOrd="0" presId="urn:microsoft.com/office/officeart/2005/8/layout/process5"/>
    <dgm:cxn modelId="{0114C8BB-23AA-4F13-937D-198582B98FD9}" type="presOf" srcId="{C1005ED6-0DE7-4921-967E-8EB91E5ECF8E}" destId="{68630324-A6FB-4286-B14D-CB4B7CCC02B6}" srcOrd="1" destOrd="0" presId="urn:microsoft.com/office/officeart/2005/8/layout/process5"/>
    <dgm:cxn modelId="{D1B0E06D-43FF-4E53-AA38-4AC354BF5E21}" srcId="{44779B35-F37F-4120-9D73-ECF2D8BBFA2D}" destId="{C6C2C41B-E5C5-4E0F-8589-FA5527C3CBDE}" srcOrd="1" destOrd="0" parTransId="{FAF010D6-FC64-42EC-B547-AC2D9AE91116}" sibTransId="{E2E54114-B953-4D21-8393-0E100A785D87}"/>
    <dgm:cxn modelId="{2F10DB92-D1B2-4038-88A4-705DE4D59DFA}" type="presOf" srcId="{287061CE-B374-4C47-A97D-A7D315ED8337}" destId="{263FC16F-7E40-4B62-AEAD-DE7638390CE5}" srcOrd="0" destOrd="0" presId="urn:microsoft.com/office/officeart/2005/8/layout/process5"/>
    <dgm:cxn modelId="{80F5E8B3-79D6-4D55-A371-16CA51BA942D}" type="presOf" srcId="{A4E886A5-E634-4D45-BEF9-C007E834A512}" destId="{27FE79C9-C1A6-4B8F-9AD9-F5DD4273A65D}" srcOrd="0" destOrd="0" presId="urn:microsoft.com/office/officeart/2005/8/layout/process5"/>
    <dgm:cxn modelId="{B340C3EC-BB88-4982-A5DC-FE8CBE50487E}" type="presOf" srcId="{C1005ED6-0DE7-4921-967E-8EB91E5ECF8E}" destId="{70890707-9A1D-426F-B3C4-D247F8C2CC59}" srcOrd="0" destOrd="0" presId="urn:microsoft.com/office/officeart/2005/8/layout/process5"/>
    <dgm:cxn modelId="{A0FAF280-33BD-4171-BD10-18FEEA1EF12A}" srcId="{44779B35-F37F-4120-9D73-ECF2D8BBFA2D}" destId="{DD4814FB-A6C6-4A9E-8CC9-0C02C6790A85}" srcOrd="3" destOrd="0" parTransId="{94573886-D041-46E0-988D-213FFCDC6427}" sibTransId="{2606DBB4-AF95-4832-B90B-D9943CBC2564}"/>
    <dgm:cxn modelId="{82BE40AB-E671-4735-9339-8A7AB8E7985D}" srcId="{44779B35-F37F-4120-9D73-ECF2D8BBFA2D}" destId="{502AEEB8-8987-473C-9468-1C1E62E8A749}" srcOrd="5" destOrd="0" parTransId="{729D8AAD-DA09-46FE-A7F5-7B7032E6912F}" sibTransId="{D2F3E4C8-4DAA-4851-91C0-35892396472C}"/>
    <dgm:cxn modelId="{E32142F2-59B9-4807-983A-96BE114BFF93}" srcId="{44779B35-F37F-4120-9D73-ECF2D8BBFA2D}" destId="{287061CE-B374-4C47-A97D-A7D315ED8337}" srcOrd="6" destOrd="0" parTransId="{7D6511DE-ABBF-405E-8114-0213D2DE2469}" sibTransId="{4D354C09-0EE4-4D48-A495-407F53052A1A}"/>
    <dgm:cxn modelId="{12810BEC-5B98-4285-8AB0-F229CD469C30}" type="presOf" srcId="{1D1397A6-A055-46B0-B029-0B7CB6C62492}" destId="{D8AABBAB-5F7B-4491-A7A6-918CE6C721AD}" srcOrd="1" destOrd="0" presId="urn:microsoft.com/office/officeart/2005/8/layout/process5"/>
    <dgm:cxn modelId="{4AAA30BD-6CC7-4584-B468-EBD80EC3ADE7}" type="presOf" srcId="{39819C64-A0AC-41DE-A065-A9633120D015}" destId="{DFA31BED-4C02-407E-905B-F567D7A1AE04}" srcOrd="0" destOrd="0" presId="urn:microsoft.com/office/officeart/2005/8/layout/process5"/>
    <dgm:cxn modelId="{96806220-3854-400E-A575-3F424A38D31A}" type="presOf" srcId="{E96BD3B9-BD6E-4DC7-81C5-FA88965BBEEA}" destId="{D38AE4AC-2EFC-4A2E-8F58-972591E57A70}" srcOrd="0" destOrd="0" presId="urn:microsoft.com/office/officeart/2005/8/layout/process5"/>
    <dgm:cxn modelId="{4A2447CA-A136-40A9-A134-998170B8D0D9}" type="presOf" srcId="{E2E54114-B953-4D21-8393-0E100A785D87}" destId="{8AF8B6EE-87A9-49F2-B528-0DB94E9A86EC}" srcOrd="1" destOrd="0" presId="urn:microsoft.com/office/officeart/2005/8/layout/process5"/>
    <dgm:cxn modelId="{09B7EC99-440A-4724-A772-33BF2265DAA7}" srcId="{44779B35-F37F-4120-9D73-ECF2D8BBFA2D}" destId="{C42DBA2D-1D3A-4D67-9DDB-16718A6B9AD0}" srcOrd="9" destOrd="0" parTransId="{E344955A-3218-4FB0-817D-E005EBBC7CCB}" sibTransId="{1D1397A6-A055-46B0-B029-0B7CB6C62492}"/>
    <dgm:cxn modelId="{C1A50151-FF17-4A07-91C6-DE56DEAC2E69}" type="presOf" srcId="{2606DBB4-AF95-4832-B90B-D9943CBC2564}" destId="{5D9A73B6-1D50-49B7-88FC-8759421BE2F3}" srcOrd="1" destOrd="0" presId="urn:microsoft.com/office/officeart/2005/8/layout/process5"/>
    <dgm:cxn modelId="{4889E398-2C73-44BE-A05C-0343A8FC66A5}" type="presOf" srcId="{2E07CDB9-3122-4C56-81A4-D80A6CED8ACC}" destId="{6457DA3F-74AD-4D89-AAA1-9204FBA9ABF8}" srcOrd="0" destOrd="0" presId="urn:microsoft.com/office/officeart/2005/8/layout/process5"/>
    <dgm:cxn modelId="{8B3FFE19-F108-4CE2-B9F4-3ECEF32888F2}" type="presOf" srcId="{C6C2C41B-E5C5-4E0F-8589-FA5527C3CBDE}" destId="{C208E0A6-AC89-430C-810C-7E56CF7BF654}" srcOrd="0" destOrd="0" presId="urn:microsoft.com/office/officeart/2005/8/layout/process5"/>
    <dgm:cxn modelId="{F800DAE8-DDCB-4008-AE6B-1BA2CB5BEC7D}" type="presOf" srcId="{2606DBB4-AF95-4832-B90B-D9943CBC2564}" destId="{9F60FC99-C4F7-41D3-B760-021BE281A961}" srcOrd="0" destOrd="0" presId="urn:microsoft.com/office/officeart/2005/8/layout/process5"/>
    <dgm:cxn modelId="{973E25D4-D8EB-4456-9382-9D75EAD4C8C1}" type="presOf" srcId="{74AE6E42-25AA-4FC5-89DC-E4E081AA2BB1}" destId="{43FD3BA5-72F0-42A5-8E9B-FE4B380CE12B}" srcOrd="0" destOrd="0" presId="urn:microsoft.com/office/officeart/2005/8/layout/process5"/>
    <dgm:cxn modelId="{83938A89-1009-40FD-AB7E-C566B7658C85}" type="presOf" srcId="{56E53A07-D88D-4C6D-840F-FB969AA025E5}" destId="{4B765768-7AE5-427D-AD9E-D7F1FA2638C4}" srcOrd="0" destOrd="0" presId="urn:microsoft.com/office/officeart/2005/8/layout/process5"/>
    <dgm:cxn modelId="{9F1760A6-AA57-4A08-A15C-7DFADB64D723}" type="presOf" srcId="{8A536BD7-1C81-4890-8A70-77D5517B0DF2}" destId="{404EFBC2-41E1-496C-A51E-63DB90DC1BAD}" srcOrd="0" destOrd="0" presId="urn:microsoft.com/office/officeart/2005/8/layout/process5"/>
    <dgm:cxn modelId="{E74CF54B-528E-4848-B47C-F9CA015F89A3}" type="presOf" srcId="{C42DBA2D-1D3A-4D67-9DDB-16718A6B9AD0}" destId="{46CB59D0-DD40-40E3-A8E7-C11114F01029}" srcOrd="0" destOrd="0" presId="urn:microsoft.com/office/officeart/2005/8/layout/process5"/>
    <dgm:cxn modelId="{335E3CAE-B4B2-48AB-8E2D-5970700030A3}" srcId="{44779B35-F37F-4120-9D73-ECF2D8BBFA2D}" destId="{56E53A07-D88D-4C6D-840F-FB969AA025E5}" srcOrd="8" destOrd="0" parTransId="{746BFE70-88BE-4F35-8BF1-7C0ECEA80969}" sibTransId="{39819C64-A0AC-41DE-A065-A9633120D015}"/>
    <dgm:cxn modelId="{EA9F62C9-6CD8-4694-83C2-1E5656569828}" srcId="{44779B35-F37F-4120-9D73-ECF2D8BBFA2D}" destId="{E96BD3B9-BD6E-4DC7-81C5-FA88965BBEEA}" srcOrd="4" destOrd="0" parTransId="{0456B8D8-C33A-411C-95A3-940488E397AD}" sibTransId="{E0B3CA60-C03E-4FD1-B3A9-19378623941A}"/>
    <dgm:cxn modelId="{80669F1A-AED1-444F-8573-134535836B27}" type="presOf" srcId="{4D354C09-0EE4-4D48-A495-407F53052A1A}" destId="{2D238FEA-22CF-4B0A-BD19-6739844DF00C}" srcOrd="0" destOrd="0" presId="urn:microsoft.com/office/officeart/2005/8/layout/process5"/>
    <dgm:cxn modelId="{93EFA539-C76C-434E-9103-7A1BCEDCCB1F}" type="presOf" srcId="{4D354C09-0EE4-4D48-A495-407F53052A1A}" destId="{619176AE-47ED-45B3-A6FD-5FFE2D409F15}" srcOrd="1" destOrd="0" presId="urn:microsoft.com/office/officeart/2005/8/layout/process5"/>
    <dgm:cxn modelId="{4C32ABF4-F378-484F-98B6-8245045D91F6}" srcId="{44779B35-F37F-4120-9D73-ECF2D8BBFA2D}" destId="{775E85E7-53B4-4ECD-8351-979CFC635505}" srcOrd="2" destOrd="0" parTransId="{F8430673-376E-4004-A052-40A63CFABE28}" sibTransId="{BD979803-A27D-4B3D-9781-877E6FC34C9F}"/>
    <dgm:cxn modelId="{06E349A4-4F6A-4267-8144-C129B6FDCB0A}" type="presOf" srcId="{E0B3CA60-C03E-4FD1-B3A9-19378623941A}" destId="{B87B0DDB-7E8B-4E17-AD37-F7761AA0EC1A}" srcOrd="1" destOrd="0" presId="urn:microsoft.com/office/officeart/2005/8/layout/process5"/>
    <dgm:cxn modelId="{C7809960-58BA-4B1A-8F16-37656FCAF9DF}" srcId="{44779B35-F37F-4120-9D73-ECF2D8BBFA2D}" destId="{EB442B3E-D7CB-48A1-9348-F5E5106A586E}" srcOrd="7" destOrd="0" parTransId="{D5FD9854-44E5-417E-AD30-C194AB4D853F}" sibTransId="{2E07CDB9-3122-4C56-81A4-D80A6CED8ACC}"/>
    <dgm:cxn modelId="{ED109E41-EBA6-4F75-A406-CA89CE9C1444}" type="presParOf" srcId="{3DADDDA1-F291-4E96-8D33-67A3199B366F}" destId="{404EFBC2-41E1-496C-A51E-63DB90DC1BAD}" srcOrd="0" destOrd="0" presId="urn:microsoft.com/office/officeart/2005/8/layout/process5"/>
    <dgm:cxn modelId="{35E67A5A-A161-4704-A8B6-BE80CF3716DB}" type="presParOf" srcId="{3DADDDA1-F291-4E96-8D33-67A3199B366F}" destId="{70890707-9A1D-426F-B3C4-D247F8C2CC59}" srcOrd="1" destOrd="0" presId="urn:microsoft.com/office/officeart/2005/8/layout/process5"/>
    <dgm:cxn modelId="{9B840CBF-04D4-4EF2-8417-EEAA68D233E1}" type="presParOf" srcId="{70890707-9A1D-426F-B3C4-D247F8C2CC59}" destId="{68630324-A6FB-4286-B14D-CB4B7CCC02B6}" srcOrd="0" destOrd="0" presId="urn:microsoft.com/office/officeart/2005/8/layout/process5"/>
    <dgm:cxn modelId="{26896027-343C-4F62-B96B-A5A35EEF23F5}" type="presParOf" srcId="{3DADDDA1-F291-4E96-8D33-67A3199B366F}" destId="{C208E0A6-AC89-430C-810C-7E56CF7BF654}" srcOrd="2" destOrd="0" presId="urn:microsoft.com/office/officeart/2005/8/layout/process5"/>
    <dgm:cxn modelId="{BFC1407B-BAF1-40F6-914B-DB43DDA4DFBF}" type="presParOf" srcId="{3DADDDA1-F291-4E96-8D33-67A3199B366F}" destId="{787D2A54-EDDF-4F52-974C-807B487B86F0}" srcOrd="3" destOrd="0" presId="urn:microsoft.com/office/officeart/2005/8/layout/process5"/>
    <dgm:cxn modelId="{A8FA956B-36DD-4023-B60C-0866B1FE096C}" type="presParOf" srcId="{787D2A54-EDDF-4F52-974C-807B487B86F0}" destId="{8AF8B6EE-87A9-49F2-B528-0DB94E9A86EC}" srcOrd="0" destOrd="0" presId="urn:microsoft.com/office/officeart/2005/8/layout/process5"/>
    <dgm:cxn modelId="{6BFACEE0-85A2-469A-BB35-28ADD694354A}" type="presParOf" srcId="{3DADDDA1-F291-4E96-8D33-67A3199B366F}" destId="{E240037F-7AC9-4727-945F-4E0079713684}" srcOrd="4" destOrd="0" presId="urn:microsoft.com/office/officeart/2005/8/layout/process5"/>
    <dgm:cxn modelId="{90C6C021-D5A6-4082-A4C2-E9C91BE0CB8F}" type="presParOf" srcId="{3DADDDA1-F291-4E96-8D33-67A3199B366F}" destId="{824F4967-DDA2-43CC-829D-F35480C8198B}" srcOrd="5" destOrd="0" presId="urn:microsoft.com/office/officeart/2005/8/layout/process5"/>
    <dgm:cxn modelId="{73989D1E-B38C-4153-9309-DD0FD8122F39}" type="presParOf" srcId="{824F4967-DDA2-43CC-829D-F35480C8198B}" destId="{3750FF35-F73C-4646-A5A0-F926075ADB64}" srcOrd="0" destOrd="0" presId="urn:microsoft.com/office/officeart/2005/8/layout/process5"/>
    <dgm:cxn modelId="{F6F62B7F-3437-410D-A0B6-3BCE97EF9CA0}" type="presParOf" srcId="{3DADDDA1-F291-4E96-8D33-67A3199B366F}" destId="{5DBAECB2-D918-487D-85E8-16C00A3A8FFA}" srcOrd="6" destOrd="0" presId="urn:microsoft.com/office/officeart/2005/8/layout/process5"/>
    <dgm:cxn modelId="{BFCD0FAD-CA9B-4E52-8C55-096736B0DCF2}" type="presParOf" srcId="{3DADDDA1-F291-4E96-8D33-67A3199B366F}" destId="{9F60FC99-C4F7-41D3-B760-021BE281A961}" srcOrd="7" destOrd="0" presId="urn:microsoft.com/office/officeart/2005/8/layout/process5"/>
    <dgm:cxn modelId="{438260C0-8563-4678-B6F4-121183289226}" type="presParOf" srcId="{9F60FC99-C4F7-41D3-B760-021BE281A961}" destId="{5D9A73B6-1D50-49B7-88FC-8759421BE2F3}" srcOrd="0" destOrd="0" presId="urn:microsoft.com/office/officeart/2005/8/layout/process5"/>
    <dgm:cxn modelId="{0E62232C-65C1-4957-9EAE-A99F9FB42B59}" type="presParOf" srcId="{3DADDDA1-F291-4E96-8D33-67A3199B366F}" destId="{D38AE4AC-2EFC-4A2E-8F58-972591E57A70}" srcOrd="8" destOrd="0" presId="urn:microsoft.com/office/officeart/2005/8/layout/process5"/>
    <dgm:cxn modelId="{9C5D2D9D-14F7-4BFA-B02D-ACCDA9152323}" type="presParOf" srcId="{3DADDDA1-F291-4E96-8D33-67A3199B366F}" destId="{F40C116B-8966-4EA6-B45C-48FBCACFA274}" srcOrd="9" destOrd="0" presId="urn:microsoft.com/office/officeart/2005/8/layout/process5"/>
    <dgm:cxn modelId="{24173E93-A3B2-4E51-B177-F164CCE3CD22}" type="presParOf" srcId="{F40C116B-8966-4EA6-B45C-48FBCACFA274}" destId="{B87B0DDB-7E8B-4E17-AD37-F7761AA0EC1A}" srcOrd="0" destOrd="0" presId="urn:microsoft.com/office/officeart/2005/8/layout/process5"/>
    <dgm:cxn modelId="{5E909C09-1FB7-4570-B4F3-872ACC2FF15C}" type="presParOf" srcId="{3DADDDA1-F291-4E96-8D33-67A3199B366F}" destId="{CEA5D0B9-0AFD-4E81-885F-BC8C43065DB1}" srcOrd="10" destOrd="0" presId="urn:microsoft.com/office/officeart/2005/8/layout/process5"/>
    <dgm:cxn modelId="{9E0AECAE-80FF-40AC-9C87-37D19BD86F8B}" type="presParOf" srcId="{3DADDDA1-F291-4E96-8D33-67A3199B366F}" destId="{4BDCA353-3054-45AC-A521-97EDB73CD76E}" srcOrd="11" destOrd="0" presId="urn:microsoft.com/office/officeart/2005/8/layout/process5"/>
    <dgm:cxn modelId="{6EE0EEBD-0AE7-4C40-959C-A636AD349D28}" type="presParOf" srcId="{4BDCA353-3054-45AC-A521-97EDB73CD76E}" destId="{F6CEF781-5249-49D6-8B3A-65C70DF3E05E}" srcOrd="0" destOrd="0" presId="urn:microsoft.com/office/officeart/2005/8/layout/process5"/>
    <dgm:cxn modelId="{D6274718-262A-4527-85CD-0E20E631E8FB}" type="presParOf" srcId="{3DADDDA1-F291-4E96-8D33-67A3199B366F}" destId="{263FC16F-7E40-4B62-AEAD-DE7638390CE5}" srcOrd="12" destOrd="0" presId="urn:microsoft.com/office/officeart/2005/8/layout/process5"/>
    <dgm:cxn modelId="{966EE693-B44C-4F72-979A-21D52B374603}" type="presParOf" srcId="{3DADDDA1-F291-4E96-8D33-67A3199B366F}" destId="{2D238FEA-22CF-4B0A-BD19-6739844DF00C}" srcOrd="13" destOrd="0" presId="urn:microsoft.com/office/officeart/2005/8/layout/process5"/>
    <dgm:cxn modelId="{5F5A964D-1631-46C5-A217-C30278E034EE}" type="presParOf" srcId="{2D238FEA-22CF-4B0A-BD19-6739844DF00C}" destId="{619176AE-47ED-45B3-A6FD-5FFE2D409F15}" srcOrd="0" destOrd="0" presId="urn:microsoft.com/office/officeart/2005/8/layout/process5"/>
    <dgm:cxn modelId="{F8A9B997-F7E5-432A-9BE1-DA1A3A4BD160}" type="presParOf" srcId="{3DADDDA1-F291-4E96-8D33-67A3199B366F}" destId="{3A3D7A73-5F9E-42C1-9665-09A20EAE8779}" srcOrd="14" destOrd="0" presId="urn:microsoft.com/office/officeart/2005/8/layout/process5"/>
    <dgm:cxn modelId="{B1A7B416-7E6A-4BEF-BBA5-7A6DFAA74353}" type="presParOf" srcId="{3DADDDA1-F291-4E96-8D33-67A3199B366F}" destId="{6457DA3F-74AD-4D89-AAA1-9204FBA9ABF8}" srcOrd="15" destOrd="0" presId="urn:microsoft.com/office/officeart/2005/8/layout/process5"/>
    <dgm:cxn modelId="{A48F3C4A-4F73-4638-B481-3E37A9E3648D}" type="presParOf" srcId="{6457DA3F-74AD-4D89-AAA1-9204FBA9ABF8}" destId="{73E06CA6-41CC-4AB4-9609-3814A3A6BBAD}" srcOrd="0" destOrd="0" presId="urn:microsoft.com/office/officeart/2005/8/layout/process5"/>
    <dgm:cxn modelId="{96A07F07-A151-401B-9E84-F6B48D09AFFD}" type="presParOf" srcId="{3DADDDA1-F291-4E96-8D33-67A3199B366F}" destId="{4B765768-7AE5-427D-AD9E-D7F1FA2638C4}" srcOrd="16" destOrd="0" presId="urn:microsoft.com/office/officeart/2005/8/layout/process5"/>
    <dgm:cxn modelId="{1E696CDF-C2BB-493D-9074-AE85ECB6E3B8}" type="presParOf" srcId="{3DADDDA1-F291-4E96-8D33-67A3199B366F}" destId="{DFA31BED-4C02-407E-905B-F567D7A1AE04}" srcOrd="17" destOrd="0" presId="urn:microsoft.com/office/officeart/2005/8/layout/process5"/>
    <dgm:cxn modelId="{9C004080-9C2F-4691-9286-7DE01AC7AE4A}" type="presParOf" srcId="{DFA31BED-4C02-407E-905B-F567D7A1AE04}" destId="{512EADDB-F10F-4877-987D-0AF9366DA7F6}" srcOrd="0" destOrd="0" presId="urn:microsoft.com/office/officeart/2005/8/layout/process5"/>
    <dgm:cxn modelId="{5016A18A-0193-42F0-9A4C-994F35FF2862}" type="presParOf" srcId="{3DADDDA1-F291-4E96-8D33-67A3199B366F}" destId="{46CB59D0-DD40-40E3-A8E7-C11114F01029}" srcOrd="18" destOrd="0" presId="urn:microsoft.com/office/officeart/2005/8/layout/process5"/>
    <dgm:cxn modelId="{EA5E09E2-ABFC-41FB-9570-23EE395C01EE}" type="presParOf" srcId="{3DADDDA1-F291-4E96-8D33-67A3199B366F}" destId="{DB1153EB-D46E-42D6-9A3F-134F21B81336}" srcOrd="19" destOrd="0" presId="urn:microsoft.com/office/officeart/2005/8/layout/process5"/>
    <dgm:cxn modelId="{07E088ED-7D52-4FF6-9549-6AEC9154CAD6}" type="presParOf" srcId="{DB1153EB-D46E-42D6-9A3F-134F21B81336}" destId="{D8AABBAB-5F7B-4491-A7A6-918CE6C721AD}" srcOrd="0" destOrd="0" presId="urn:microsoft.com/office/officeart/2005/8/layout/process5"/>
    <dgm:cxn modelId="{193C07BE-3F59-4D04-89BB-CC3DF5D9A226}" type="presParOf" srcId="{3DADDDA1-F291-4E96-8D33-67A3199B366F}" destId="{969C4922-2694-47DB-B4E4-69E2536DD968}" srcOrd="20" destOrd="0" presId="urn:microsoft.com/office/officeart/2005/8/layout/process5"/>
    <dgm:cxn modelId="{D1054B7A-95C3-448A-8F60-6DE084D60E8E}" type="presParOf" srcId="{3DADDDA1-F291-4E96-8D33-67A3199B366F}" destId="{43FD3BA5-72F0-42A5-8E9B-FE4B380CE12B}" srcOrd="21" destOrd="0" presId="urn:microsoft.com/office/officeart/2005/8/layout/process5"/>
    <dgm:cxn modelId="{F6B02025-7B84-4FFE-B29F-08AFB8B8ACDA}" type="presParOf" srcId="{43FD3BA5-72F0-42A5-8E9B-FE4B380CE12B}" destId="{935DA215-3574-4B02-AC1D-BEA711F1D639}" srcOrd="0" destOrd="0" presId="urn:microsoft.com/office/officeart/2005/8/layout/process5"/>
    <dgm:cxn modelId="{E737282B-DF11-45F5-8D79-8ACBB7602569}" type="presParOf" srcId="{3DADDDA1-F291-4E96-8D33-67A3199B366F}" destId="{27FE79C9-C1A6-4B8F-9AD9-F5DD4273A65D}" srcOrd="22" destOrd="0" presId="urn:microsoft.com/office/officeart/2005/8/layout/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4EFBC2-41E1-496C-A51E-63DB90DC1BAD}">
      <dsp:nvSpPr>
        <dsp:cNvPr id="0" name=""/>
        <dsp:cNvSpPr/>
      </dsp:nvSpPr>
      <dsp:spPr>
        <a:xfrm>
          <a:off x="359348" y="642"/>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Start</a:t>
          </a:r>
        </a:p>
      </dsp:txBody>
      <dsp:txXfrm>
        <a:off x="370476" y="11770"/>
        <a:ext cx="610991" cy="357692"/>
      </dsp:txXfrm>
    </dsp:sp>
    <dsp:sp modelId="{70890707-9A1D-426F-B3C4-D247F8C2CC59}">
      <dsp:nvSpPr>
        <dsp:cNvPr id="0" name=""/>
        <dsp:cNvSpPr/>
      </dsp:nvSpPr>
      <dsp:spPr>
        <a:xfrm>
          <a:off x="1048321" y="112094"/>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048321" y="143503"/>
        <a:ext cx="93974" cy="94227"/>
      </dsp:txXfrm>
    </dsp:sp>
    <dsp:sp modelId="{C208E0A6-AC89-430C-810C-7E56CF7BF654}">
      <dsp:nvSpPr>
        <dsp:cNvPr id="0" name=""/>
        <dsp:cNvSpPr/>
      </dsp:nvSpPr>
      <dsp:spPr>
        <a:xfrm>
          <a:off x="1245894" y="642"/>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Login to the Teamviewer</a:t>
          </a:r>
        </a:p>
      </dsp:txBody>
      <dsp:txXfrm>
        <a:off x="1257022" y="11770"/>
        <a:ext cx="610991" cy="357692"/>
      </dsp:txXfrm>
    </dsp:sp>
    <dsp:sp modelId="{787D2A54-EDDF-4F52-974C-807B487B86F0}">
      <dsp:nvSpPr>
        <dsp:cNvPr id="0" name=""/>
        <dsp:cNvSpPr/>
      </dsp:nvSpPr>
      <dsp:spPr>
        <a:xfrm>
          <a:off x="1934867" y="112094"/>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934867" y="143503"/>
        <a:ext cx="93974" cy="94227"/>
      </dsp:txXfrm>
    </dsp:sp>
    <dsp:sp modelId="{E240037F-7AC9-4727-945F-4E0079713684}">
      <dsp:nvSpPr>
        <dsp:cNvPr id="0" name=""/>
        <dsp:cNvSpPr/>
      </dsp:nvSpPr>
      <dsp:spPr>
        <a:xfrm>
          <a:off x="2132441" y="642"/>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Open Matllab</a:t>
          </a:r>
        </a:p>
      </dsp:txBody>
      <dsp:txXfrm>
        <a:off x="2143569" y="11770"/>
        <a:ext cx="610991" cy="357692"/>
      </dsp:txXfrm>
    </dsp:sp>
    <dsp:sp modelId="{824F4967-DDA2-43CC-829D-F35480C8198B}">
      <dsp:nvSpPr>
        <dsp:cNvPr id="0" name=""/>
        <dsp:cNvSpPr/>
      </dsp:nvSpPr>
      <dsp:spPr>
        <a:xfrm rot="5400000">
          <a:off x="2381940" y="424918"/>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401951" y="436316"/>
        <a:ext cx="94227" cy="93974"/>
      </dsp:txXfrm>
    </dsp:sp>
    <dsp:sp modelId="{5DBAECB2-D918-487D-85E8-16C00A3A8FFA}">
      <dsp:nvSpPr>
        <dsp:cNvPr id="0" name=""/>
        <dsp:cNvSpPr/>
      </dsp:nvSpPr>
      <dsp:spPr>
        <a:xfrm>
          <a:off x="2132441" y="633890"/>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Make an Model</a:t>
          </a:r>
        </a:p>
      </dsp:txBody>
      <dsp:txXfrm>
        <a:off x="2143569" y="645018"/>
        <a:ext cx="610991" cy="357692"/>
      </dsp:txXfrm>
    </dsp:sp>
    <dsp:sp modelId="{9F60FC99-C4F7-41D3-B760-021BE281A961}">
      <dsp:nvSpPr>
        <dsp:cNvPr id="0" name=""/>
        <dsp:cNvSpPr/>
      </dsp:nvSpPr>
      <dsp:spPr>
        <a:xfrm rot="10800000">
          <a:off x="1942466" y="745341"/>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982740" y="776750"/>
        <a:ext cx="93974" cy="94227"/>
      </dsp:txXfrm>
    </dsp:sp>
    <dsp:sp modelId="{D38AE4AC-2EFC-4A2E-8F58-972591E57A70}">
      <dsp:nvSpPr>
        <dsp:cNvPr id="0" name=""/>
        <dsp:cNvSpPr/>
      </dsp:nvSpPr>
      <dsp:spPr>
        <a:xfrm>
          <a:off x="1245894" y="633890"/>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Open the Code Composer studio</a:t>
          </a:r>
        </a:p>
      </dsp:txBody>
      <dsp:txXfrm>
        <a:off x="1257022" y="645018"/>
        <a:ext cx="610991" cy="357692"/>
      </dsp:txXfrm>
    </dsp:sp>
    <dsp:sp modelId="{F40C116B-8966-4EA6-B45C-48FBCACFA274}">
      <dsp:nvSpPr>
        <dsp:cNvPr id="0" name=""/>
        <dsp:cNvSpPr/>
      </dsp:nvSpPr>
      <dsp:spPr>
        <a:xfrm rot="10800000">
          <a:off x="1055920" y="745341"/>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096194" y="776750"/>
        <a:ext cx="93974" cy="94227"/>
      </dsp:txXfrm>
    </dsp:sp>
    <dsp:sp modelId="{CEA5D0B9-0AFD-4E81-885F-BC8C43065DB1}">
      <dsp:nvSpPr>
        <dsp:cNvPr id="0" name=""/>
        <dsp:cNvSpPr/>
      </dsp:nvSpPr>
      <dsp:spPr>
        <a:xfrm>
          <a:off x="359348" y="633890"/>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Connect to the DSK</a:t>
          </a:r>
        </a:p>
      </dsp:txBody>
      <dsp:txXfrm>
        <a:off x="370476" y="645018"/>
        <a:ext cx="610991" cy="357692"/>
      </dsp:txXfrm>
    </dsp:sp>
    <dsp:sp modelId="{4BDCA353-3054-45AC-A521-97EDB73CD76E}">
      <dsp:nvSpPr>
        <dsp:cNvPr id="0" name=""/>
        <dsp:cNvSpPr/>
      </dsp:nvSpPr>
      <dsp:spPr>
        <a:xfrm rot="5400000">
          <a:off x="608848" y="1058165"/>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628859" y="1069563"/>
        <a:ext cx="94227" cy="93974"/>
      </dsp:txXfrm>
    </dsp:sp>
    <dsp:sp modelId="{263FC16F-7E40-4B62-AEAD-DE7638390CE5}">
      <dsp:nvSpPr>
        <dsp:cNvPr id="0" name=""/>
        <dsp:cNvSpPr/>
      </dsp:nvSpPr>
      <dsp:spPr>
        <a:xfrm>
          <a:off x="359348" y="1267137"/>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Build Program pada Matlab</a:t>
          </a:r>
        </a:p>
      </dsp:txBody>
      <dsp:txXfrm>
        <a:off x="370476" y="1278265"/>
        <a:ext cx="610991" cy="357692"/>
      </dsp:txXfrm>
    </dsp:sp>
    <dsp:sp modelId="{2D238FEA-22CF-4B0A-BD19-6739844DF00C}">
      <dsp:nvSpPr>
        <dsp:cNvPr id="0" name=""/>
        <dsp:cNvSpPr/>
      </dsp:nvSpPr>
      <dsp:spPr>
        <a:xfrm>
          <a:off x="1048321" y="1378588"/>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048321" y="1409997"/>
        <a:ext cx="93974" cy="94227"/>
      </dsp:txXfrm>
    </dsp:sp>
    <dsp:sp modelId="{3A3D7A73-5F9E-42C1-9665-09A20EAE8779}">
      <dsp:nvSpPr>
        <dsp:cNvPr id="0" name=""/>
        <dsp:cNvSpPr/>
      </dsp:nvSpPr>
      <dsp:spPr>
        <a:xfrm>
          <a:off x="1245894" y="1267137"/>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Run Programs on CCS</a:t>
          </a:r>
        </a:p>
      </dsp:txBody>
      <dsp:txXfrm>
        <a:off x="1257022" y="1278265"/>
        <a:ext cx="610991" cy="357692"/>
      </dsp:txXfrm>
    </dsp:sp>
    <dsp:sp modelId="{6457DA3F-74AD-4D89-AAA1-9204FBA9ABF8}">
      <dsp:nvSpPr>
        <dsp:cNvPr id="0" name=""/>
        <dsp:cNvSpPr/>
      </dsp:nvSpPr>
      <dsp:spPr>
        <a:xfrm>
          <a:off x="1934867" y="1378588"/>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934867" y="1409997"/>
        <a:ext cx="93974" cy="94227"/>
      </dsp:txXfrm>
    </dsp:sp>
    <dsp:sp modelId="{4B765768-7AE5-427D-AD9E-D7F1FA2638C4}">
      <dsp:nvSpPr>
        <dsp:cNvPr id="0" name=""/>
        <dsp:cNvSpPr/>
      </dsp:nvSpPr>
      <dsp:spPr>
        <a:xfrm>
          <a:off x="2132441" y="1267137"/>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Open Web Cam</a:t>
          </a:r>
        </a:p>
      </dsp:txBody>
      <dsp:txXfrm>
        <a:off x="2143569" y="1278265"/>
        <a:ext cx="610991" cy="357692"/>
      </dsp:txXfrm>
    </dsp:sp>
    <dsp:sp modelId="{DFA31BED-4C02-407E-905B-F567D7A1AE04}">
      <dsp:nvSpPr>
        <dsp:cNvPr id="0" name=""/>
        <dsp:cNvSpPr/>
      </dsp:nvSpPr>
      <dsp:spPr>
        <a:xfrm rot="5400000">
          <a:off x="2381940" y="1691413"/>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2401951" y="1702811"/>
        <a:ext cx="94227" cy="93974"/>
      </dsp:txXfrm>
    </dsp:sp>
    <dsp:sp modelId="{46CB59D0-DD40-40E3-A8E7-C11114F01029}">
      <dsp:nvSpPr>
        <dsp:cNvPr id="0" name=""/>
        <dsp:cNvSpPr/>
      </dsp:nvSpPr>
      <dsp:spPr>
        <a:xfrm>
          <a:off x="2132441" y="1900384"/>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Give an Input</a:t>
          </a:r>
        </a:p>
      </dsp:txBody>
      <dsp:txXfrm>
        <a:off x="2143569" y="1911512"/>
        <a:ext cx="610991" cy="357692"/>
      </dsp:txXfrm>
    </dsp:sp>
    <dsp:sp modelId="{DB1153EB-D46E-42D6-9A3F-134F21B81336}">
      <dsp:nvSpPr>
        <dsp:cNvPr id="0" name=""/>
        <dsp:cNvSpPr/>
      </dsp:nvSpPr>
      <dsp:spPr>
        <a:xfrm rot="10800000">
          <a:off x="1942466" y="2011836"/>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982740" y="2043245"/>
        <a:ext cx="93974" cy="94227"/>
      </dsp:txXfrm>
    </dsp:sp>
    <dsp:sp modelId="{969C4922-2694-47DB-B4E4-69E2536DD968}">
      <dsp:nvSpPr>
        <dsp:cNvPr id="0" name=""/>
        <dsp:cNvSpPr/>
      </dsp:nvSpPr>
      <dsp:spPr>
        <a:xfrm>
          <a:off x="1245894" y="1900384"/>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Observe the result</a:t>
          </a:r>
        </a:p>
      </dsp:txBody>
      <dsp:txXfrm>
        <a:off x="1257022" y="1911512"/>
        <a:ext cx="610991" cy="357692"/>
      </dsp:txXfrm>
    </dsp:sp>
    <dsp:sp modelId="{43FD3BA5-72F0-42A5-8E9B-FE4B380CE12B}">
      <dsp:nvSpPr>
        <dsp:cNvPr id="0" name=""/>
        <dsp:cNvSpPr/>
      </dsp:nvSpPr>
      <dsp:spPr>
        <a:xfrm rot="10800000">
          <a:off x="1055920" y="2011836"/>
          <a:ext cx="134248" cy="157045"/>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096194" y="2043245"/>
        <a:ext cx="93974" cy="94227"/>
      </dsp:txXfrm>
    </dsp:sp>
    <dsp:sp modelId="{27FE79C9-C1A6-4B8F-9AD9-F5DD4273A65D}">
      <dsp:nvSpPr>
        <dsp:cNvPr id="0" name=""/>
        <dsp:cNvSpPr/>
      </dsp:nvSpPr>
      <dsp:spPr>
        <a:xfrm>
          <a:off x="359348" y="1900384"/>
          <a:ext cx="633247" cy="379948"/>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End</a:t>
          </a:r>
        </a:p>
      </dsp:txBody>
      <dsp:txXfrm>
        <a:off x="370476" y="1911512"/>
        <a:ext cx="610991" cy="3576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dc:creator>
  <cp:keywords/>
  <dc:description/>
  <cp:lastModifiedBy>galih</cp:lastModifiedBy>
  <cp:revision>4</cp:revision>
  <dcterms:created xsi:type="dcterms:W3CDTF">2019-08-29T13:14:00Z</dcterms:created>
  <dcterms:modified xsi:type="dcterms:W3CDTF">2019-09-15T14:26:00Z</dcterms:modified>
</cp:coreProperties>
</file>